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F6CA20" w14:textId="2B092F99" w:rsidR="00C665AB" w:rsidRPr="00A203FD" w:rsidRDefault="00C665AB" w:rsidP="00C665AB">
      <w:pPr>
        <w:shd w:val="clear" w:color="auto" w:fill="FFFFFF"/>
        <w:spacing w:line="405" w:lineRule="atLeast"/>
        <w:outlineLvl w:val="0"/>
        <w:rPr>
          <w:rFonts w:cs="Arial"/>
          <w:b/>
          <w:bCs/>
          <w:color w:val="3A3A3A"/>
          <w:kern w:val="36"/>
          <w:sz w:val="40"/>
          <w:szCs w:val="40"/>
        </w:rPr>
      </w:pPr>
      <w:r w:rsidRPr="00A203FD">
        <w:rPr>
          <w:rFonts w:cs="Arial"/>
          <w:b/>
          <w:bCs/>
          <w:color w:val="3A3A3A"/>
          <w:kern w:val="36"/>
          <w:sz w:val="40"/>
          <w:szCs w:val="40"/>
        </w:rPr>
        <w:t>Chinese Military Demands Next 20 Years</w:t>
      </w:r>
    </w:p>
    <w:p w14:paraId="23B51BFF" w14:textId="77777777" w:rsidR="00C665AB" w:rsidRPr="00C665AB" w:rsidRDefault="00C665AB" w:rsidP="00C665AB">
      <w:pPr>
        <w:shd w:val="clear" w:color="auto" w:fill="FFFFFF"/>
        <w:spacing w:line="315" w:lineRule="atLeast"/>
        <w:rPr>
          <w:rFonts w:cs="Arial"/>
          <w:color w:val="3A3A3A"/>
          <w:sz w:val="21"/>
          <w:szCs w:val="21"/>
        </w:rPr>
      </w:pPr>
      <w:r w:rsidRPr="00C665AB">
        <w:rPr>
          <w:rFonts w:cs="Arial"/>
          <w:color w:val="3A3A3A"/>
          <w:sz w:val="21"/>
          <w:szCs w:val="21"/>
        </w:rPr>
        <w:t>Contributor:</w:t>
      </w:r>
      <w:r w:rsidRPr="00C665AB">
        <w:rPr>
          <w:rFonts w:cs="Arial"/>
          <w:color w:val="3A3A3A"/>
          <w:sz w:val="21"/>
        </w:rPr>
        <w:t> </w:t>
      </w:r>
      <w:hyperlink r:id="rId4" w:history="1">
        <w:r w:rsidRPr="00C665AB">
          <w:rPr>
            <w:rFonts w:cs="Arial"/>
            <w:color w:val="4C7E68"/>
            <w:sz w:val="21"/>
          </w:rPr>
          <w:t>Daniel Urchick</w:t>
        </w:r>
      </w:hyperlink>
    </w:p>
    <w:p w14:paraId="75FFCE8A" w14:textId="77777777" w:rsidR="00C665AB" w:rsidRDefault="00C665AB" w:rsidP="00C665AB">
      <w:pPr>
        <w:shd w:val="clear" w:color="auto" w:fill="FFFFFF"/>
        <w:spacing w:line="315" w:lineRule="atLeast"/>
        <w:rPr>
          <w:rFonts w:cs="Arial"/>
          <w:color w:val="3A3A3A"/>
          <w:sz w:val="23"/>
          <w:szCs w:val="23"/>
        </w:rPr>
      </w:pPr>
      <w:r w:rsidRPr="00C665AB">
        <w:rPr>
          <w:rFonts w:cs="Arial"/>
          <w:color w:val="3A3A3A"/>
          <w:sz w:val="23"/>
          <w:szCs w:val="23"/>
        </w:rPr>
        <w:t xml:space="preserve">Posted: </w:t>
      </w:r>
      <w:smartTag w:uri="urn:schemas-microsoft-com:office:smarttags" w:element="date">
        <w:smartTagPr>
          <w:attr w:name="Year" w:val="2016"/>
          <w:attr w:name="Day" w:val="27"/>
          <w:attr w:name="Month" w:val="7"/>
        </w:smartTagPr>
        <w:r w:rsidRPr="00C665AB">
          <w:rPr>
            <w:rFonts w:cs="Arial"/>
            <w:color w:val="3A3A3A"/>
            <w:sz w:val="23"/>
            <w:szCs w:val="23"/>
          </w:rPr>
          <w:t>07/27/2016</w:t>
        </w:r>
      </w:smartTag>
    </w:p>
    <w:p w14:paraId="71A37A38" w14:textId="77777777" w:rsidR="00C665AB" w:rsidRPr="00C665AB" w:rsidRDefault="00C665AB" w:rsidP="00C665AB">
      <w:pPr>
        <w:shd w:val="clear" w:color="auto" w:fill="FFFFFF"/>
        <w:spacing w:line="315" w:lineRule="atLeast"/>
        <w:rPr>
          <w:rFonts w:cs="Arial"/>
          <w:color w:val="3A3A3A"/>
          <w:sz w:val="23"/>
          <w:szCs w:val="23"/>
        </w:rPr>
      </w:pPr>
    </w:p>
    <w:p w14:paraId="27949A60" w14:textId="77777777" w:rsidR="00C665AB" w:rsidRPr="00C665AB" w:rsidRDefault="00C665AB" w:rsidP="00C665AB">
      <w:pPr>
        <w:shd w:val="clear" w:color="auto" w:fill="FFFFFF"/>
        <w:spacing w:line="315" w:lineRule="atLeast"/>
        <w:rPr>
          <w:rFonts w:cs="Arial"/>
          <w:color w:val="3A3A3A"/>
          <w:sz w:val="23"/>
          <w:szCs w:val="23"/>
        </w:rPr>
      </w:pPr>
      <w:r w:rsidRPr="00C665AB">
        <w:rPr>
          <w:rFonts w:cs="Arial"/>
          <w:color w:val="3A3A3A"/>
          <w:sz w:val="23"/>
          <w:szCs w:val="23"/>
        </w:rPr>
        <w:fldChar w:fldCharType="begin"/>
      </w:r>
      <w:r w:rsidRPr="00C665AB">
        <w:rPr>
          <w:rFonts w:cs="Arial"/>
          <w:color w:val="3A3A3A"/>
          <w:sz w:val="23"/>
          <w:szCs w:val="23"/>
        </w:rPr>
        <w:instrText xml:space="preserve"> INCLUDEPICTURE "https://plsadaptive.s3.amazonaws.com/gmedia/externalresizes/thumbnail_9d4b34a2ec9944b9d28d92234eccf39a.jpg" \* MERGEFORMATINET </w:instrText>
      </w:r>
      <w:r w:rsidRPr="00C665AB">
        <w:rPr>
          <w:rFonts w:cs="Arial"/>
          <w:color w:val="3A3A3A"/>
          <w:sz w:val="23"/>
          <w:szCs w:val="23"/>
        </w:rPr>
        <w:fldChar w:fldCharType="separate"/>
      </w:r>
      <w:r w:rsidRPr="00C665AB">
        <w:rPr>
          <w:rFonts w:cs="Arial"/>
          <w:color w:val="3A3A3A"/>
          <w:sz w:val="23"/>
          <w:szCs w:val="23"/>
        </w:rPr>
        <w:pict w14:anchorId="5A4A41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hinese-military" style="width:75pt;height:75pt">
            <v:imagedata r:id="rId5" r:href="rId6"/>
          </v:shape>
        </w:pict>
      </w:r>
      <w:r w:rsidRPr="00C665AB">
        <w:rPr>
          <w:rFonts w:cs="Arial"/>
          <w:color w:val="3A3A3A"/>
          <w:sz w:val="23"/>
          <w:szCs w:val="23"/>
        </w:rPr>
        <w:fldChar w:fldCharType="end"/>
      </w:r>
    </w:p>
    <w:p w14:paraId="0AF31B3C" w14:textId="77777777" w:rsidR="00C665AB" w:rsidRPr="00C665AB" w:rsidRDefault="00C665AB" w:rsidP="00C665AB">
      <w:pPr>
        <w:pBdr>
          <w:top w:val="single" w:sz="6" w:space="1" w:color="auto"/>
        </w:pBdr>
        <w:jc w:val="center"/>
        <w:rPr>
          <w:rFonts w:cs="Arial"/>
          <w:vanish/>
          <w:sz w:val="16"/>
          <w:szCs w:val="16"/>
        </w:rPr>
      </w:pPr>
      <w:r w:rsidRPr="00C665AB">
        <w:rPr>
          <w:rFonts w:cs="Arial"/>
          <w:vanish/>
          <w:sz w:val="16"/>
          <w:szCs w:val="16"/>
        </w:rPr>
        <w:t>Bottom of Form</w:t>
      </w:r>
    </w:p>
    <w:p w14:paraId="2B6895C7" w14:textId="77777777" w:rsidR="00C665AB" w:rsidRPr="00C665AB" w:rsidRDefault="00C665AB" w:rsidP="00C665AB">
      <w:pPr>
        <w:shd w:val="clear" w:color="auto" w:fill="FFFFFF"/>
        <w:spacing w:line="315" w:lineRule="atLeast"/>
        <w:rPr>
          <w:rFonts w:cs="Arial"/>
          <w:color w:val="3A3A3A"/>
          <w:sz w:val="23"/>
          <w:szCs w:val="23"/>
        </w:rPr>
      </w:pPr>
    </w:p>
    <w:p w14:paraId="6646C9FC" w14:textId="77777777" w:rsidR="00C665AB" w:rsidRPr="00C665AB" w:rsidRDefault="00C665AB" w:rsidP="00C665AB">
      <w:pPr>
        <w:shd w:val="clear" w:color="auto" w:fill="FFFFFF"/>
        <w:spacing w:line="315" w:lineRule="atLeast"/>
        <w:rPr>
          <w:rFonts w:cs="Arial"/>
          <w:b/>
          <w:bCs/>
          <w:color w:val="3A3A3A"/>
          <w:sz w:val="23"/>
          <w:szCs w:val="23"/>
        </w:rPr>
      </w:pPr>
      <w:r w:rsidRPr="00C665AB">
        <w:rPr>
          <w:rFonts w:cs="Arial"/>
          <w:b/>
          <w:bCs/>
          <w:color w:val="3A3A3A"/>
          <w:sz w:val="23"/>
          <w:szCs w:val="23"/>
        </w:rPr>
        <w:t>Tags: </w:t>
      </w:r>
    </w:p>
    <w:p w14:paraId="44BFA875" w14:textId="77777777" w:rsidR="00C665AB" w:rsidRPr="00C665AB" w:rsidRDefault="00C665AB" w:rsidP="00C665AB">
      <w:pPr>
        <w:shd w:val="clear" w:color="auto" w:fill="FFFFFF"/>
        <w:spacing w:line="315" w:lineRule="atLeast"/>
        <w:rPr>
          <w:rFonts w:cs="Arial"/>
          <w:color w:val="3A3A3A"/>
          <w:sz w:val="21"/>
          <w:szCs w:val="21"/>
        </w:rPr>
      </w:pPr>
      <w:hyperlink r:id="rId7" w:history="1">
        <w:r w:rsidRPr="00C665AB">
          <w:rPr>
            <w:rFonts w:cs="Arial"/>
            <w:color w:val="4C7E68"/>
            <w:sz w:val="21"/>
          </w:rPr>
          <w:t>China</w:t>
        </w:r>
      </w:hyperlink>
    </w:p>
    <w:p w14:paraId="07AE572A" w14:textId="544A408D" w:rsidR="00C665AB" w:rsidRPr="00C665AB" w:rsidRDefault="00C665AB" w:rsidP="00C665AB">
      <w:pPr>
        <w:shd w:val="clear" w:color="auto" w:fill="FFFFFF"/>
        <w:spacing w:line="315" w:lineRule="atLeast"/>
        <w:rPr>
          <w:rFonts w:cs="Arial"/>
          <w:color w:val="3A3A3A"/>
          <w:sz w:val="21"/>
          <w:szCs w:val="21"/>
        </w:rPr>
      </w:pPr>
      <w:hyperlink r:id="rId8" w:history="1">
        <w:r w:rsidR="00A203FD" w:rsidRPr="00C665AB">
          <w:rPr>
            <w:rFonts w:cs="Arial"/>
            <w:color w:val="4C7E68"/>
            <w:sz w:val="21"/>
          </w:rPr>
          <w:t>Chinese</w:t>
        </w:r>
        <w:r w:rsidRPr="00C665AB">
          <w:rPr>
            <w:rFonts w:cs="Arial"/>
            <w:color w:val="4C7E68"/>
            <w:sz w:val="21"/>
          </w:rPr>
          <w:t xml:space="preserve"> military</w:t>
        </w:r>
      </w:hyperlink>
    </w:p>
    <w:p w14:paraId="4652A4BF" w14:textId="77777777" w:rsidR="00C665AB" w:rsidRPr="00C665AB" w:rsidRDefault="00C665AB" w:rsidP="00C665AB">
      <w:pPr>
        <w:shd w:val="clear" w:color="auto" w:fill="FFFFFF"/>
        <w:spacing w:line="315" w:lineRule="atLeast"/>
        <w:rPr>
          <w:rFonts w:cs="Arial"/>
          <w:color w:val="3A3A3A"/>
          <w:sz w:val="21"/>
          <w:szCs w:val="21"/>
        </w:rPr>
      </w:pPr>
      <w:hyperlink r:id="rId9" w:history="1">
        <w:r w:rsidRPr="00C665AB">
          <w:rPr>
            <w:rFonts w:cs="Arial"/>
            <w:color w:val="4C7E68"/>
            <w:sz w:val="21"/>
          </w:rPr>
          <w:t>People's Liberation Army</w:t>
        </w:r>
      </w:hyperlink>
    </w:p>
    <w:p w14:paraId="6B871FF5" w14:textId="156A06C7" w:rsidR="00C665AB" w:rsidRDefault="00C665AB" w:rsidP="00C665AB">
      <w:pPr>
        <w:shd w:val="clear" w:color="auto" w:fill="FFFFFF"/>
        <w:spacing w:line="315" w:lineRule="atLeast"/>
        <w:rPr>
          <w:rFonts w:cs="Arial"/>
          <w:color w:val="3A3A3A"/>
          <w:sz w:val="21"/>
          <w:szCs w:val="21"/>
        </w:rPr>
      </w:pPr>
      <w:hyperlink r:id="rId10" w:history="1">
        <w:r w:rsidRPr="00C665AB">
          <w:rPr>
            <w:rFonts w:cs="Arial"/>
            <w:color w:val="4C7E68"/>
            <w:sz w:val="21"/>
          </w:rPr>
          <w:t>military modernization</w:t>
        </w:r>
      </w:hyperlink>
    </w:p>
    <w:p w14:paraId="1F92CFDF" w14:textId="77777777" w:rsidR="00A203FD" w:rsidRPr="00C665AB" w:rsidRDefault="00A203FD" w:rsidP="00C665AB">
      <w:pPr>
        <w:shd w:val="clear" w:color="auto" w:fill="FFFFFF"/>
        <w:spacing w:line="315" w:lineRule="atLeast"/>
        <w:rPr>
          <w:rFonts w:cs="Arial"/>
          <w:color w:val="3A3A3A"/>
          <w:sz w:val="21"/>
          <w:szCs w:val="21"/>
        </w:rPr>
      </w:pPr>
    </w:p>
    <w:p w14:paraId="39E1DB69" w14:textId="77777777" w:rsidR="00C665AB" w:rsidRPr="00C665AB" w:rsidRDefault="00C665AB" w:rsidP="00C665AB">
      <w:pPr>
        <w:shd w:val="clear" w:color="auto" w:fill="FFFFFF"/>
        <w:spacing w:after="150" w:line="315" w:lineRule="atLeast"/>
        <w:jc w:val="center"/>
        <w:rPr>
          <w:rFonts w:cs="Arial"/>
          <w:color w:val="3A3A3A"/>
          <w:sz w:val="23"/>
          <w:szCs w:val="23"/>
        </w:rPr>
      </w:pPr>
      <w:r w:rsidRPr="00C665AB">
        <w:rPr>
          <w:rFonts w:cs="Arial"/>
          <w:b/>
          <w:bCs/>
          <w:color w:val="3A3A3A"/>
          <w:sz w:val="23"/>
          <w:szCs w:val="23"/>
        </w:rPr>
        <w:fldChar w:fldCharType="begin"/>
      </w:r>
      <w:r w:rsidRPr="00C665AB">
        <w:rPr>
          <w:rFonts w:cs="Arial"/>
          <w:b/>
          <w:bCs/>
          <w:color w:val="3A3A3A"/>
          <w:sz w:val="23"/>
          <w:szCs w:val="23"/>
        </w:rPr>
        <w:instrText xml:space="preserve"> INCLUDEPICTURE "https://plsadaptive.s3.amazonaws.com/site/resize/remote/6554d3d36c281d267516335662b8cec5-721x478.jpg?umWxllXW1ifmd6X5haLXfic16IH9MBjr" \* MERGEFORMATINET </w:instrText>
      </w:r>
      <w:r w:rsidRPr="00C665AB">
        <w:rPr>
          <w:rFonts w:cs="Arial"/>
          <w:b/>
          <w:bCs/>
          <w:color w:val="3A3A3A"/>
          <w:sz w:val="23"/>
          <w:szCs w:val="23"/>
        </w:rPr>
        <w:fldChar w:fldCharType="separate"/>
      </w:r>
      <w:r w:rsidRPr="00C665AB">
        <w:rPr>
          <w:rFonts w:cs="Arial"/>
          <w:b/>
          <w:bCs/>
          <w:color w:val="3A3A3A"/>
          <w:sz w:val="23"/>
          <w:szCs w:val="23"/>
        </w:rPr>
        <w:pict w14:anchorId="6DCA8EBD">
          <v:shape id="_x0000_i1026" type="#_x0000_t75" alt="chinese-pla-soldiers" style="width:540.75pt;height:358.5pt">
            <v:imagedata r:id="rId11" r:href="rId12"/>
          </v:shape>
        </w:pict>
      </w:r>
      <w:r w:rsidRPr="00C665AB">
        <w:rPr>
          <w:rFonts w:cs="Arial"/>
          <w:b/>
          <w:bCs/>
          <w:color w:val="3A3A3A"/>
          <w:sz w:val="23"/>
          <w:szCs w:val="23"/>
        </w:rPr>
        <w:fldChar w:fldCharType="end"/>
      </w:r>
    </w:p>
    <w:p w14:paraId="28AB2A15" w14:textId="77777777" w:rsidR="00C665AB" w:rsidRPr="00A203FD" w:rsidRDefault="00C665AB" w:rsidP="00C665AB">
      <w:pPr>
        <w:shd w:val="clear" w:color="auto" w:fill="FFFFFF"/>
        <w:spacing w:after="150" w:line="315" w:lineRule="atLeast"/>
        <w:rPr>
          <w:rFonts w:cs="Arial"/>
          <w:color w:val="3A3A3A"/>
          <w:sz w:val="23"/>
          <w:szCs w:val="23"/>
        </w:rPr>
      </w:pPr>
      <w:r w:rsidRPr="00A203FD">
        <w:rPr>
          <w:rFonts w:cs="Arial"/>
          <w:color w:val="3A3A3A"/>
          <w:sz w:val="23"/>
        </w:rPr>
        <w:lastRenderedPageBreak/>
        <w:t>Researcher </w:t>
      </w:r>
      <w:hyperlink r:id="rId13" w:history="1">
        <w:r w:rsidRPr="00A203FD">
          <w:rPr>
            <w:rFonts w:cs="Arial"/>
            <w:color w:val="4C7E68"/>
            <w:sz w:val="23"/>
          </w:rPr>
          <w:t>Daniel Urchick</w:t>
        </w:r>
      </w:hyperlink>
      <w:r w:rsidRPr="00A203FD">
        <w:rPr>
          <w:rFonts w:cs="Arial"/>
          <w:color w:val="3A3A3A"/>
          <w:sz w:val="23"/>
        </w:rPr>
        <w:t> puts himself into the shoes of China and assesses what the country will be looking to achieve in terms of military modernization in the coming years – and why.</w:t>
      </w:r>
    </w:p>
    <w:p w14:paraId="497A206D" w14:textId="77777777" w:rsidR="00C665AB" w:rsidRPr="00A203FD" w:rsidRDefault="00C665AB" w:rsidP="00C665AB">
      <w:pPr>
        <w:shd w:val="clear" w:color="auto" w:fill="FFFFFF"/>
        <w:spacing w:after="150" w:line="315" w:lineRule="atLeast"/>
        <w:rPr>
          <w:rFonts w:cs="Arial"/>
          <w:color w:val="3A3A3A"/>
          <w:sz w:val="23"/>
          <w:szCs w:val="23"/>
        </w:rPr>
      </w:pPr>
      <w:r w:rsidRPr="00A203FD">
        <w:rPr>
          <w:rFonts w:cs="Arial"/>
          <w:i/>
          <w:iCs/>
          <w:color w:val="000000"/>
          <w:sz w:val="23"/>
        </w:rPr>
        <w:t>The views and opinions in this article are solely those of the author and do not necessarily reflect or represent those of Defence IQ.</w:t>
      </w:r>
    </w:p>
    <w:p w14:paraId="6D3AC34C" w14:textId="77777777" w:rsidR="00C665AB" w:rsidRPr="00C665AB" w:rsidRDefault="00C665AB" w:rsidP="00C665AB">
      <w:pPr>
        <w:shd w:val="clear" w:color="auto" w:fill="FFFFFF"/>
        <w:spacing w:after="150" w:line="315" w:lineRule="atLeast"/>
        <w:jc w:val="center"/>
        <w:rPr>
          <w:rFonts w:cs="Arial"/>
          <w:color w:val="3A3A3A"/>
          <w:sz w:val="23"/>
          <w:szCs w:val="23"/>
        </w:rPr>
      </w:pPr>
      <w:r w:rsidRPr="00C665AB">
        <w:rPr>
          <w:rFonts w:cs="Arial"/>
          <w:b/>
          <w:bCs/>
          <w:i/>
          <w:iCs/>
          <w:color w:val="000000"/>
          <w:sz w:val="23"/>
        </w:rPr>
        <w:t>––––––––––––––––––––––––––––––</w:t>
      </w:r>
    </w:p>
    <w:p w14:paraId="02632250" w14:textId="77777777" w:rsidR="00C665AB" w:rsidRPr="00C665AB" w:rsidRDefault="00C665AB" w:rsidP="00C665AB">
      <w:pPr>
        <w:shd w:val="clear" w:color="auto" w:fill="FFFFFF"/>
        <w:spacing w:after="150" w:line="315" w:lineRule="atLeast"/>
        <w:jc w:val="both"/>
        <w:rPr>
          <w:rFonts w:cs="Arial"/>
          <w:color w:val="3A3A3A"/>
          <w:sz w:val="23"/>
          <w:szCs w:val="23"/>
        </w:rPr>
      </w:pPr>
      <w:r w:rsidRPr="00C665AB">
        <w:rPr>
          <w:rFonts w:cs="Arial"/>
          <w:b/>
          <w:bCs/>
          <w:color w:val="3A3A3A"/>
          <w:sz w:val="23"/>
        </w:rPr>
        <w:t>Executive Summary</w:t>
      </w:r>
    </w:p>
    <w:p w14:paraId="30281986" w14:textId="77777777" w:rsidR="00C665AB" w:rsidRPr="00C665AB" w:rsidRDefault="00C665AB" w:rsidP="00C665AB">
      <w:pPr>
        <w:shd w:val="clear" w:color="auto" w:fill="FFFFFF"/>
        <w:spacing w:after="150" w:line="315" w:lineRule="atLeast"/>
        <w:jc w:val="both"/>
        <w:rPr>
          <w:rFonts w:cs="Arial"/>
          <w:color w:val="3A3A3A"/>
          <w:sz w:val="23"/>
          <w:szCs w:val="23"/>
        </w:rPr>
      </w:pPr>
      <w:r w:rsidRPr="00C665AB">
        <w:rPr>
          <w:rFonts w:cs="Arial"/>
          <w:color w:val="3A3A3A"/>
          <w:sz w:val="23"/>
          <w:szCs w:val="23"/>
        </w:rPr>
        <w:t xml:space="preserve">Traditional security concerns continue to dominate </w:t>
      </w:r>
      <w:smartTag w:uri="urn:schemas-microsoft-com:office:smarttags" w:element="place">
        <w:smartTag w:uri="urn:schemas-microsoft-com:office:smarttags" w:element="country-region">
          <w:r w:rsidRPr="00C665AB">
            <w:rPr>
              <w:rFonts w:cs="Arial"/>
              <w:color w:val="3A3A3A"/>
              <w:sz w:val="23"/>
              <w:szCs w:val="23"/>
            </w:rPr>
            <w:t>China</w:t>
          </w:r>
        </w:smartTag>
      </w:smartTag>
      <w:r w:rsidRPr="00C665AB">
        <w:rPr>
          <w:rFonts w:cs="Arial"/>
          <w:color w:val="3A3A3A"/>
          <w:sz w:val="23"/>
          <w:szCs w:val="23"/>
        </w:rPr>
        <w:t xml:space="preserve">’s national security thought. However, the People’s Republic of </w:t>
      </w:r>
      <w:smartTag w:uri="urn:schemas-microsoft-com:office:smarttags" w:element="place">
        <w:smartTag w:uri="urn:schemas-microsoft-com:office:smarttags" w:element="country-region">
          <w:r w:rsidRPr="00C665AB">
            <w:rPr>
              <w:rFonts w:cs="Arial"/>
              <w:color w:val="3A3A3A"/>
              <w:sz w:val="23"/>
              <w:szCs w:val="23"/>
            </w:rPr>
            <w:t>China</w:t>
          </w:r>
        </w:smartTag>
      </w:smartTag>
      <w:r w:rsidRPr="00C665AB">
        <w:rPr>
          <w:rFonts w:cs="Arial"/>
          <w:color w:val="3A3A3A"/>
          <w:sz w:val="23"/>
          <w:szCs w:val="23"/>
        </w:rPr>
        <w:t xml:space="preserve"> will increasingly need a military capable of carrying out a wide range of missions not exclusive to traditional land warfare over the next 20 years. In this regard, the invasion of </w:t>
      </w:r>
      <w:smartTag w:uri="urn:schemas-microsoft-com:office:smarttags" w:element="place">
        <w:smartTag w:uri="urn:schemas-microsoft-com:office:smarttags" w:element="country-region">
          <w:r w:rsidRPr="00C665AB">
            <w:rPr>
              <w:rFonts w:cs="Arial"/>
              <w:color w:val="3A3A3A"/>
              <w:sz w:val="23"/>
              <w:szCs w:val="23"/>
            </w:rPr>
            <w:t>Taiwan</w:t>
          </w:r>
        </w:smartTag>
      </w:smartTag>
      <w:r w:rsidRPr="00C665AB">
        <w:rPr>
          <w:rFonts w:cs="Arial"/>
          <w:color w:val="3A3A3A"/>
          <w:sz w:val="23"/>
          <w:szCs w:val="23"/>
        </w:rPr>
        <w:t xml:space="preserve"> remains the chief strategic direction. The most important military capabilities the People’s Liberation Army will seek to accomplish in its future missions include: effective amphibious, airborne, and air assault capabilities, high capacity air and sea lift logistical capabilities, naval power projection, modern C4ISR capabilities, the capability to conduct cyberwarfare during a real-time conflict, and a modern credible nuclear deterrent.</w:t>
      </w:r>
    </w:p>
    <w:p w14:paraId="0D6807F2" w14:textId="77777777" w:rsidR="00C665AB" w:rsidRPr="00C665AB" w:rsidRDefault="00C665AB" w:rsidP="00C665AB">
      <w:pPr>
        <w:shd w:val="clear" w:color="auto" w:fill="FFFFFF"/>
        <w:spacing w:after="150" w:line="315" w:lineRule="atLeast"/>
        <w:jc w:val="both"/>
        <w:rPr>
          <w:rFonts w:cs="Arial"/>
          <w:color w:val="3A3A3A"/>
          <w:sz w:val="23"/>
          <w:szCs w:val="23"/>
        </w:rPr>
      </w:pPr>
      <w:r w:rsidRPr="00C665AB">
        <w:rPr>
          <w:rFonts w:cs="Arial"/>
          <w:b/>
          <w:bCs/>
          <w:color w:val="3A3A3A"/>
          <w:sz w:val="23"/>
        </w:rPr>
        <w:t>Introduction</w:t>
      </w:r>
    </w:p>
    <w:p w14:paraId="6B05865C" w14:textId="77777777" w:rsidR="00C665AB" w:rsidRPr="00C665AB" w:rsidRDefault="00C665AB" w:rsidP="00C665AB">
      <w:pPr>
        <w:shd w:val="clear" w:color="auto" w:fill="FFFFFF"/>
        <w:spacing w:after="150" w:line="315" w:lineRule="atLeast"/>
        <w:jc w:val="both"/>
        <w:rPr>
          <w:rFonts w:cs="Arial"/>
          <w:color w:val="3A3A3A"/>
          <w:sz w:val="23"/>
          <w:szCs w:val="23"/>
        </w:rPr>
      </w:pPr>
      <w:r w:rsidRPr="00C665AB">
        <w:rPr>
          <w:rFonts w:cs="Arial"/>
          <w:color w:val="3A3A3A"/>
          <w:sz w:val="23"/>
          <w:szCs w:val="23"/>
        </w:rPr>
        <w:t xml:space="preserve">For millennia, Chinese dynasties remained insularly focused. </w:t>
      </w:r>
      <w:smartTag w:uri="urn:schemas-microsoft-com:office:smarttags" w:element="place">
        <w:smartTag w:uri="urn:schemas-microsoft-com:office:smarttags" w:element="country-region">
          <w:r w:rsidRPr="00C665AB">
            <w:rPr>
              <w:rFonts w:cs="Arial"/>
              <w:color w:val="3A3A3A"/>
              <w:sz w:val="23"/>
              <w:szCs w:val="23"/>
            </w:rPr>
            <w:t>China</w:t>
          </w:r>
        </w:smartTag>
      </w:smartTag>
      <w:r w:rsidRPr="00C665AB">
        <w:rPr>
          <w:rFonts w:cs="Arial"/>
          <w:color w:val="3A3A3A"/>
          <w:sz w:val="23"/>
          <w:szCs w:val="23"/>
        </w:rPr>
        <w:t xml:space="preserve"> was the center of the universe and its ponderous military struggled to tame the nomadic tribes that came to wreak havoc from the Western Steppes. The Chinese military would remain continental in capability and driven by sheer manpower until well into the modern era. Today the People’s Republic of </w:t>
      </w:r>
      <w:smartTag w:uri="urn:schemas-microsoft-com:office:smarttags" w:element="place">
        <w:smartTag w:uri="urn:schemas-microsoft-com:office:smarttags" w:element="country-region">
          <w:r w:rsidRPr="00C665AB">
            <w:rPr>
              <w:rFonts w:cs="Arial"/>
              <w:color w:val="3A3A3A"/>
              <w:sz w:val="23"/>
              <w:szCs w:val="23"/>
            </w:rPr>
            <w:t>China</w:t>
          </w:r>
        </w:smartTag>
      </w:smartTag>
      <w:r w:rsidRPr="00C665AB">
        <w:rPr>
          <w:rFonts w:cs="Arial"/>
          <w:color w:val="3A3A3A"/>
          <w:sz w:val="23"/>
          <w:szCs w:val="23"/>
        </w:rPr>
        <w:t xml:space="preserve"> (PRC) and its ruling Chinese Communist Party (CCP) face new challenges on their non-immediate borders. </w:t>
      </w:r>
      <w:smartTag w:uri="urn:schemas-microsoft-com:office:smarttags" w:element="place">
        <w:smartTag w:uri="urn:schemas-microsoft-com:office:smarttags" w:element="country-region">
          <w:r w:rsidRPr="00C665AB">
            <w:rPr>
              <w:rFonts w:cs="Arial"/>
              <w:color w:val="3A3A3A"/>
              <w:sz w:val="23"/>
              <w:szCs w:val="23"/>
            </w:rPr>
            <w:t>China</w:t>
          </w:r>
        </w:smartTag>
      </w:smartTag>
      <w:r w:rsidRPr="00C665AB">
        <w:rPr>
          <w:rFonts w:cs="Arial"/>
          <w:color w:val="3A3A3A"/>
          <w:sz w:val="23"/>
          <w:szCs w:val="23"/>
        </w:rPr>
        <w:t xml:space="preserve"> has emerged from what it calls its “100 years of humiliation” as a rising global power with global security concerns. The PRC’s modern threat perception and national security perspectives have given the People’s Liberation Army (</w:t>
      </w:r>
      <w:smartTag w:uri="urn:schemas-microsoft-com:office:smarttags" w:element="stockticker">
        <w:r w:rsidRPr="00C665AB">
          <w:rPr>
            <w:rFonts w:cs="Arial"/>
            <w:color w:val="3A3A3A"/>
            <w:sz w:val="23"/>
            <w:szCs w:val="23"/>
          </w:rPr>
          <w:t>PLA</w:t>
        </w:r>
      </w:smartTag>
      <w:r w:rsidRPr="00C665AB">
        <w:rPr>
          <w:rFonts w:cs="Arial"/>
          <w:color w:val="3A3A3A"/>
          <w:sz w:val="23"/>
          <w:szCs w:val="23"/>
        </w:rPr>
        <w:t xml:space="preserve">) an entirely new set of missions that would have seemed inconceivable as recently as 50 years ago. So long as </w:t>
      </w:r>
      <w:smartTag w:uri="urn:schemas-microsoft-com:office:smarttags" w:element="place">
        <w:smartTag w:uri="urn:schemas-microsoft-com:office:smarttags" w:element="country-region">
          <w:r w:rsidRPr="00C665AB">
            <w:rPr>
              <w:rFonts w:cs="Arial"/>
              <w:color w:val="3A3A3A"/>
              <w:sz w:val="23"/>
              <w:szCs w:val="23"/>
            </w:rPr>
            <w:t>China</w:t>
          </w:r>
        </w:smartTag>
      </w:smartTag>
      <w:r w:rsidRPr="00C665AB">
        <w:rPr>
          <w:rFonts w:cs="Arial"/>
          <w:color w:val="3A3A3A"/>
          <w:sz w:val="23"/>
          <w:szCs w:val="23"/>
        </w:rPr>
        <w:t xml:space="preserve"> remains a land power, its military forces will need to evolve their capabilities to meet new needs and ensure the continued rejuvenation of the Chinese dream.</w:t>
      </w:r>
      <w:hyperlink r:id="rId14" w:anchor="_edn1" w:history="1">
        <w:r w:rsidRPr="00C665AB">
          <w:rPr>
            <w:rFonts w:cs="Arial"/>
            <w:color w:val="4C7E68"/>
            <w:sz w:val="23"/>
          </w:rPr>
          <w:t>[i]</w:t>
        </w:r>
      </w:hyperlink>
    </w:p>
    <w:p w14:paraId="4E006125" w14:textId="77777777" w:rsidR="00C665AB" w:rsidRPr="00C665AB" w:rsidRDefault="00C665AB" w:rsidP="00C665AB">
      <w:pPr>
        <w:shd w:val="clear" w:color="auto" w:fill="FFFFFF"/>
        <w:spacing w:after="150" w:line="315" w:lineRule="atLeast"/>
        <w:jc w:val="both"/>
        <w:rPr>
          <w:rFonts w:cs="Arial"/>
          <w:color w:val="3A3A3A"/>
          <w:sz w:val="23"/>
          <w:szCs w:val="23"/>
        </w:rPr>
      </w:pPr>
      <w:r w:rsidRPr="00C665AB">
        <w:rPr>
          <w:rFonts w:cs="Arial"/>
          <w:b/>
          <w:bCs/>
          <w:color w:val="3A3A3A"/>
          <w:sz w:val="23"/>
        </w:rPr>
        <w:t>Missions</w:t>
      </w:r>
    </w:p>
    <w:p w14:paraId="7F9BADAA" w14:textId="77777777" w:rsidR="00C665AB" w:rsidRPr="00C665AB" w:rsidRDefault="00C665AB" w:rsidP="00C665AB">
      <w:pPr>
        <w:shd w:val="clear" w:color="auto" w:fill="FFFFFF"/>
        <w:spacing w:after="150" w:line="315" w:lineRule="atLeast"/>
        <w:jc w:val="both"/>
        <w:rPr>
          <w:rFonts w:cs="Arial"/>
          <w:color w:val="3A3A3A"/>
          <w:sz w:val="23"/>
          <w:szCs w:val="23"/>
        </w:rPr>
      </w:pPr>
      <w:smartTag w:uri="urn:schemas-microsoft-com:office:smarttags" w:element="place">
        <w:smartTag w:uri="urn:schemas-microsoft-com:office:smarttags" w:element="country-region">
          <w:r w:rsidRPr="00C665AB">
            <w:rPr>
              <w:rFonts w:cs="Arial"/>
              <w:color w:val="3A3A3A"/>
              <w:sz w:val="23"/>
              <w:szCs w:val="23"/>
            </w:rPr>
            <w:t>China</w:t>
          </w:r>
        </w:smartTag>
      </w:smartTag>
      <w:r w:rsidRPr="00C665AB">
        <w:rPr>
          <w:rFonts w:cs="Arial"/>
          <w:color w:val="3A3A3A"/>
          <w:sz w:val="23"/>
          <w:szCs w:val="23"/>
        </w:rPr>
        <w:t xml:space="preserve">’s May 2015 national security strategy clearly lays out the missions or “strategic tasks” the CCP expects the </w:t>
      </w:r>
      <w:smartTag w:uri="urn:schemas-microsoft-com:office:smarttags" w:element="stockticker">
        <w:r w:rsidRPr="00C665AB">
          <w:rPr>
            <w:rFonts w:cs="Arial"/>
            <w:color w:val="3A3A3A"/>
            <w:sz w:val="23"/>
            <w:szCs w:val="23"/>
          </w:rPr>
          <w:t>PLA</w:t>
        </w:r>
      </w:smartTag>
      <w:r w:rsidRPr="00C665AB">
        <w:rPr>
          <w:rFonts w:cs="Arial"/>
          <w:color w:val="3A3A3A"/>
          <w:sz w:val="23"/>
          <w:szCs w:val="23"/>
        </w:rPr>
        <w:t xml:space="preserve"> to be able to handle in the next 20 plus years. These tasks fall across a broad spectrum of operations from true combat to military operations other than war (MOOTW). The list is comprised of, but likely not limited to, the following responsibilities:</w:t>
      </w:r>
    </w:p>
    <w:p w14:paraId="1262622C" w14:textId="4A7FB9B0" w:rsidR="00C665AB" w:rsidRPr="00C665AB" w:rsidRDefault="00C665AB" w:rsidP="00A203FD">
      <w:pPr>
        <w:shd w:val="clear" w:color="auto" w:fill="FFFFFF"/>
        <w:spacing w:after="150" w:line="315" w:lineRule="atLeast"/>
        <w:ind w:left="360"/>
        <w:rPr>
          <w:rFonts w:cs="Arial"/>
          <w:color w:val="3A3A3A"/>
          <w:sz w:val="23"/>
          <w:szCs w:val="23"/>
        </w:rPr>
      </w:pPr>
      <w:r w:rsidRPr="00C665AB">
        <w:rPr>
          <w:rFonts w:cs="Arial"/>
          <w:color w:val="3A3A3A"/>
          <w:sz w:val="23"/>
          <w:szCs w:val="23"/>
        </w:rPr>
        <w:lastRenderedPageBreak/>
        <w:t>1)     </w:t>
      </w:r>
      <w:r w:rsidRPr="00C665AB">
        <w:rPr>
          <w:rFonts w:cs="Arial"/>
          <w:color w:val="3A3A3A"/>
          <w:sz w:val="23"/>
        </w:rPr>
        <w:t> </w:t>
      </w:r>
      <w:r w:rsidRPr="00C665AB">
        <w:rPr>
          <w:rFonts w:cs="Arial"/>
          <w:color w:val="3A3A3A"/>
          <w:sz w:val="23"/>
          <w:szCs w:val="23"/>
        </w:rPr>
        <w:t>To resolutely safeguard the unification of the motherland</w:t>
      </w:r>
      <w:r w:rsidRPr="00C665AB">
        <w:rPr>
          <w:rFonts w:cs="Arial"/>
          <w:color w:val="3A3A3A"/>
          <w:sz w:val="23"/>
          <w:szCs w:val="23"/>
        </w:rPr>
        <w:br/>
        <w:t>2)     </w:t>
      </w:r>
      <w:r w:rsidRPr="00C665AB">
        <w:rPr>
          <w:rFonts w:cs="Arial"/>
          <w:color w:val="3A3A3A"/>
          <w:sz w:val="23"/>
        </w:rPr>
        <w:t> </w:t>
      </w:r>
      <w:r w:rsidRPr="00C665AB">
        <w:rPr>
          <w:rFonts w:cs="Arial"/>
          <w:color w:val="3A3A3A"/>
          <w:sz w:val="23"/>
          <w:szCs w:val="23"/>
        </w:rPr>
        <w:t>To safeguard China's security and interests in new domains</w:t>
      </w:r>
      <w:r w:rsidRPr="00C665AB">
        <w:rPr>
          <w:rFonts w:cs="Arial"/>
          <w:color w:val="3A3A3A"/>
          <w:sz w:val="23"/>
          <w:szCs w:val="23"/>
        </w:rPr>
        <w:br/>
        <w:t>3)     </w:t>
      </w:r>
      <w:r w:rsidRPr="00C665AB">
        <w:rPr>
          <w:rFonts w:cs="Arial"/>
          <w:color w:val="3A3A3A"/>
          <w:sz w:val="23"/>
        </w:rPr>
        <w:t> </w:t>
      </w:r>
      <w:r w:rsidRPr="00C665AB">
        <w:rPr>
          <w:rFonts w:cs="Arial"/>
          <w:color w:val="3A3A3A"/>
          <w:sz w:val="23"/>
          <w:szCs w:val="23"/>
        </w:rPr>
        <w:t>To safeguard the security of China's overseas interests</w:t>
      </w:r>
      <w:r w:rsidRPr="00C665AB">
        <w:rPr>
          <w:rFonts w:cs="Arial"/>
          <w:color w:val="3A3A3A"/>
          <w:sz w:val="23"/>
          <w:szCs w:val="23"/>
        </w:rPr>
        <w:br/>
        <w:t>4)     </w:t>
      </w:r>
      <w:r w:rsidRPr="00C665AB">
        <w:rPr>
          <w:rFonts w:cs="Arial"/>
          <w:color w:val="3A3A3A"/>
          <w:sz w:val="23"/>
        </w:rPr>
        <w:t> </w:t>
      </w:r>
      <w:r w:rsidRPr="00C665AB">
        <w:rPr>
          <w:rFonts w:cs="Arial"/>
          <w:color w:val="3A3A3A"/>
          <w:sz w:val="23"/>
          <w:szCs w:val="23"/>
        </w:rPr>
        <w:t>To maintain strategic deterrence and carry out nuclear counterattack</w:t>
      </w:r>
      <w:r w:rsidRPr="00C665AB">
        <w:rPr>
          <w:rFonts w:cs="Arial"/>
          <w:color w:val="3A3A3A"/>
          <w:sz w:val="23"/>
          <w:szCs w:val="23"/>
        </w:rPr>
        <w:br/>
        <w:t>5)     </w:t>
      </w:r>
      <w:r w:rsidRPr="00C665AB">
        <w:rPr>
          <w:rFonts w:cs="Arial"/>
          <w:color w:val="3A3A3A"/>
          <w:sz w:val="23"/>
        </w:rPr>
        <w:t> </w:t>
      </w:r>
      <w:r w:rsidRPr="00C665AB">
        <w:rPr>
          <w:rFonts w:cs="Arial"/>
          <w:color w:val="3A3A3A"/>
          <w:sz w:val="23"/>
          <w:szCs w:val="23"/>
        </w:rPr>
        <w:t>To participate in regional and international security cooperation and maintain regional and</w:t>
      </w:r>
      <w:r w:rsidRPr="00C665AB">
        <w:rPr>
          <w:rFonts w:cs="Arial"/>
          <w:color w:val="3A3A3A"/>
          <w:sz w:val="23"/>
        </w:rPr>
        <w:t> </w:t>
      </w:r>
      <w:r w:rsidRPr="00C665AB">
        <w:rPr>
          <w:rFonts w:cs="Arial"/>
          <w:color w:val="3A3A3A"/>
          <w:sz w:val="23"/>
          <w:szCs w:val="23"/>
        </w:rPr>
        <w:t>world peace</w:t>
      </w:r>
      <w:r w:rsidRPr="00C665AB">
        <w:rPr>
          <w:rFonts w:cs="Arial"/>
          <w:color w:val="3A3A3A"/>
          <w:sz w:val="23"/>
          <w:szCs w:val="23"/>
        </w:rPr>
        <w:br/>
        <w:t>6)     </w:t>
      </w:r>
      <w:r w:rsidRPr="00C665AB">
        <w:rPr>
          <w:rFonts w:cs="Arial"/>
          <w:color w:val="3A3A3A"/>
          <w:sz w:val="23"/>
        </w:rPr>
        <w:t> </w:t>
      </w:r>
      <w:r w:rsidRPr="00C665AB">
        <w:rPr>
          <w:rFonts w:cs="Arial"/>
          <w:color w:val="3A3A3A"/>
          <w:sz w:val="23"/>
          <w:szCs w:val="23"/>
        </w:rPr>
        <w:t>To strengthen efforts in operations against infiltration, separatism and terrorism so as to maintain China's political security and social stability; and</w:t>
      </w:r>
      <w:r w:rsidRPr="00C665AB">
        <w:rPr>
          <w:rFonts w:cs="Arial"/>
          <w:color w:val="3A3A3A"/>
          <w:sz w:val="23"/>
          <w:szCs w:val="23"/>
        </w:rPr>
        <w:br/>
        <w:t>7)     </w:t>
      </w:r>
      <w:r w:rsidRPr="00C665AB">
        <w:rPr>
          <w:rFonts w:cs="Arial"/>
          <w:color w:val="3A3A3A"/>
          <w:sz w:val="23"/>
        </w:rPr>
        <w:t> </w:t>
      </w:r>
      <w:r w:rsidRPr="00C665AB">
        <w:rPr>
          <w:rFonts w:cs="Arial"/>
          <w:color w:val="3A3A3A"/>
          <w:sz w:val="23"/>
          <w:szCs w:val="23"/>
        </w:rPr>
        <w:t>To perform such tasks as emergency rescue and disaster relief, rights and interests protection, guard duties, and support for national economic and social development.</w:t>
      </w:r>
      <w:r w:rsidR="00A203FD" w:rsidRPr="00C665AB">
        <w:rPr>
          <w:rFonts w:cs="Arial"/>
          <w:color w:val="3A3A3A"/>
          <w:sz w:val="23"/>
          <w:szCs w:val="23"/>
        </w:rPr>
        <w:t xml:space="preserve"> </w:t>
      </w:r>
    </w:p>
    <w:p w14:paraId="635CFEEF" w14:textId="77777777" w:rsidR="00C665AB" w:rsidRPr="00C665AB" w:rsidRDefault="00C665AB" w:rsidP="00C665AB">
      <w:pPr>
        <w:shd w:val="clear" w:color="auto" w:fill="FFFFFF"/>
        <w:spacing w:after="150" w:line="315" w:lineRule="atLeast"/>
        <w:jc w:val="both"/>
        <w:rPr>
          <w:rFonts w:cs="Arial"/>
          <w:color w:val="3A3A3A"/>
          <w:sz w:val="23"/>
          <w:szCs w:val="23"/>
        </w:rPr>
      </w:pPr>
      <w:r w:rsidRPr="00C665AB">
        <w:rPr>
          <w:rFonts w:cs="Arial"/>
          <w:color w:val="3A3A3A"/>
          <w:sz w:val="23"/>
          <w:szCs w:val="23"/>
        </w:rPr>
        <w:t xml:space="preserve">These missions clearly reflect the diversified and global range of interests of </w:t>
      </w:r>
      <w:smartTag w:uri="urn:schemas-microsoft-com:office:smarttags" w:element="place">
        <w:smartTag w:uri="urn:schemas-microsoft-com:office:smarttags" w:element="country-region">
          <w:r w:rsidRPr="00C665AB">
            <w:rPr>
              <w:rFonts w:cs="Arial"/>
              <w:color w:val="3A3A3A"/>
              <w:sz w:val="23"/>
              <w:szCs w:val="23"/>
            </w:rPr>
            <w:t>China</w:t>
          </w:r>
        </w:smartTag>
      </w:smartTag>
      <w:r w:rsidRPr="00C665AB">
        <w:rPr>
          <w:rFonts w:cs="Arial"/>
          <w:color w:val="3A3A3A"/>
          <w:sz w:val="23"/>
          <w:szCs w:val="23"/>
        </w:rPr>
        <w:t xml:space="preserve"> as a “rising power.” In 2004, then-president of China Hu Jintao revealed the “new historic mission” concept that set the precedent for many of the </w:t>
      </w:r>
      <w:smartTag w:uri="urn:schemas-microsoft-com:office:smarttags" w:element="stockticker">
        <w:r w:rsidRPr="00C665AB">
          <w:rPr>
            <w:rFonts w:cs="Arial"/>
            <w:color w:val="3A3A3A"/>
            <w:sz w:val="23"/>
            <w:szCs w:val="23"/>
          </w:rPr>
          <w:t>PLA</w:t>
        </w:r>
      </w:smartTag>
      <w:r w:rsidRPr="00C665AB">
        <w:rPr>
          <w:rFonts w:cs="Arial"/>
          <w:color w:val="3A3A3A"/>
          <w:sz w:val="23"/>
          <w:szCs w:val="23"/>
        </w:rPr>
        <w:t>’s current modernization efforts.</w:t>
      </w:r>
      <w:hyperlink r:id="rId15" w:anchor="_edn3" w:history="1">
        <w:r w:rsidRPr="00C665AB">
          <w:rPr>
            <w:rFonts w:cs="Arial"/>
            <w:color w:val="4C7E68"/>
            <w:sz w:val="23"/>
          </w:rPr>
          <w:t>[iii]</w:t>
        </w:r>
      </w:hyperlink>
      <w:r w:rsidRPr="00C665AB">
        <w:rPr>
          <w:rFonts w:cs="Arial"/>
          <w:color w:val="3A3A3A"/>
          <w:sz w:val="23"/>
        </w:rPr>
        <w:t> </w:t>
      </w:r>
      <w:r w:rsidRPr="00C665AB">
        <w:rPr>
          <w:rFonts w:cs="Arial"/>
          <w:color w:val="3A3A3A"/>
          <w:sz w:val="23"/>
          <w:szCs w:val="23"/>
        </w:rPr>
        <w:t xml:space="preserve">Many of the new historic missions are not capable of being fulfilled using the cumbersome land-based soviet model military the </w:t>
      </w:r>
      <w:smartTag w:uri="urn:schemas-microsoft-com:office:smarttags" w:element="stockticker">
        <w:r w:rsidRPr="00C665AB">
          <w:rPr>
            <w:rFonts w:cs="Arial"/>
            <w:color w:val="3A3A3A"/>
            <w:sz w:val="23"/>
            <w:szCs w:val="23"/>
          </w:rPr>
          <w:t>PLA</w:t>
        </w:r>
      </w:smartTag>
      <w:r w:rsidRPr="00C665AB">
        <w:rPr>
          <w:rFonts w:cs="Arial"/>
          <w:color w:val="3A3A3A"/>
          <w:sz w:val="23"/>
          <w:szCs w:val="23"/>
        </w:rPr>
        <w:t xml:space="preserve"> has followed for the past 60 years.</w:t>
      </w:r>
    </w:p>
    <w:p w14:paraId="01AD0593" w14:textId="77777777" w:rsidR="00C665AB" w:rsidRPr="00C665AB" w:rsidRDefault="00C665AB" w:rsidP="00C665AB">
      <w:pPr>
        <w:shd w:val="clear" w:color="auto" w:fill="FFFFFF"/>
        <w:spacing w:after="150" w:line="315" w:lineRule="atLeast"/>
        <w:jc w:val="both"/>
        <w:rPr>
          <w:rFonts w:cs="Arial"/>
          <w:color w:val="3A3A3A"/>
          <w:sz w:val="23"/>
          <w:szCs w:val="23"/>
        </w:rPr>
      </w:pPr>
      <w:r w:rsidRPr="00C665AB">
        <w:rPr>
          <w:rFonts w:cs="Arial"/>
          <w:color w:val="3A3A3A"/>
          <w:sz w:val="23"/>
          <w:szCs w:val="23"/>
        </w:rPr>
        <w:t xml:space="preserve">The mission set expected of the </w:t>
      </w:r>
      <w:smartTag w:uri="urn:schemas-microsoft-com:office:smarttags" w:element="stockticker">
        <w:r w:rsidRPr="00C665AB">
          <w:rPr>
            <w:rFonts w:cs="Arial"/>
            <w:color w:val="3A3A3A"/>
            <w:sz w:val="23"/>
            <w:szCs w:val="23"/>
          </w:rPr>
          <w:t>PLA</w:t>
        </w:r>
      </w:smartTag>
      <w:r w:rsidRPr="00C665AB">
        <w:rPr>
          <w:rFonts w:cs="Arial"/>
          <w:color w:val="3A3A3A"/>
          <w:sz w:val="23"/>
          <w:szCs w:val="23"/>
        </w:rPr>
        <w:t xml:space="preserve"> is complex and difficult to carry out, even for an established global power like the </w:t>
      </w:r>
      <w:smartTag w:uri="urn:schemas-microsoft-com:office:smarttags" w:element="place">
        <w:smartTag w:uri="urn:schemas-microsoft-com:office:smarttags" w:element="country-region">
          <w:r w:rsidRPr="00C665AB">
            <w:rPr>
              <w:rFonts w:cs="Arial"/>
              <w:color w:val="3A3A3A"/>
              <w:sz w:val="23"/>
              <w:szCs w:val="23"/>
            </w:rPr>
            <w:t>United States</w:t>
          </w:r>
        </w:smartTag>
      </w:smartTag>
      <w:r w:rsidRPr="00C665AB">
        <w:rPr>
          <w:rFonts w:cs="Arial"/>
          <w:color w:val="3A3A3A"/>
          <w:sz w:val="23"/>
          <w:szCs w:val="23"/>
        </w:rPr>
        <w:t xml:space="preserve">. Numerous publications have attempted to delve in to these missions and parse out the capabilities needed for each one. </w:t>
      </w:r>
      <w:smartTag w:uri="urn:schemas-microsoft-com:office:smarttags" w:element="place">
        <w:smartTag w:uri="urn:schemas-microsoft-com:office:smarttags" w:element="country-region">
          <w:r w:rsidRPr="00C665AB">
            <w:rPr>
              <w:rFonts w:cs="Arial"/>
              <w:color w:val="3A3A3A"/>
              <w:sz w:val="23"/>
              <w:szCs w:val="23"/>
            </w:rPr>
            <w:t>China</w:t>
          </w:r>
        </w:smartTag>
      </w:smartTag>
      <w:r w:rsidRPr="00C665AB">
        <w:rPr>
          <w:rFonts w:cs="Arial"/>
          <w:color w:val="3A3A3A"/>
          <w:sz w:val="23"/>
          <w:szCs w:val="23"/>
        </w:rPr>
        <w:t xml:space="preserve">, as a late entrant to the global power stage, faces high entry-cost barriers, regardless of the mission’s nature. Unlike the </w:t>
      </w:r>
      <w:smartTag w:uri="urn:schemas-microsoft-com:office:smarttags" w:element="place">
        <w:smartTag w:uri="urn:schemas-microsoft-com:office:smarttags" w:element="country-region">
          <w:r w:rsidRPr="00C665AB">
            <w:rPr>
              <w:rFonts w:cs="Arial"/>
              <w:color w:val="3A3A3A"/>
              <w:sz w:val="23"/>
              <w:szCs w:val="23"/>
            </w:rPr>
            <w:t>United States</w:t>
          </w:r>
        </w:smartTag>
      </w:smartTag>
      <w:r w:rsidRPr="00C665AB">
        <w:rPr>
          <w:rFonts w:cs="Arial"/>
          <w:color w:val="3A3A3A"/>
          <w:sz w:val="23"/>
          <w:szCs w:val="23"/>
        </w:rPr>
        <w:t xml:space="preserve">, who was able to gradually develop its capabilities in phases, </w:t>
      </w:r>
      <w:smartTag w:uri="urn:schemas-microsoft-com:office:smarttags" w:element="place">
        <w:smartTag w:uri="urn:schemas-microsoft-com:office:smarttags" w:element="country-region">
          <w:r w:rsidRPr="00C665AB">
            <w:rPr>
              <w:rFonts w:cs="Arial"/>
              <w:color w:val="3A3A3A"/>
              <w:sz w:val="23"/>
              <w:szCs w:val="23"/>
            </w:rPr>
            <w:t>China</w:t>
          </w:r>
        </w:smartTag>
      </w:smartTag>
      <w:r w:rsidRPr="00C665AB">
        <w:rPr>
          <w:rFonts w:cs="Arial"/>
          <w:color w:val="3A3A3A"/>
          <w:sz w:val="23"/>
          <w:szCs w:val="23"/>
        </w:rPr>
        <w:t xml:space="preserve"> must comparatively ‘jump’ from inventing the wheel to space flight almost instantly.</w:t>
      </w:r>
    </w:p>
    <w:p w14:paraId="65BB7759" w14:textId="77777777" w:rsidR="00C665AB" w:rsidRPr="00C665AB" w:rsidRDefault="00C665AB" w:rsidP="00C665AB">
      <w:pPr>
        <w:shd w:val="clear" w:color="auto" w:fill="FFFFFF"/>
        <w:spacing w:after="150" w:line="315" w:lineRule="atLeast"/>
        <w:jc w:val="center"/>
        <w:rPr>
          <w:rFonts w:cs="Arial"/>
          <w:color w:val="3A3A3A"/>
          <w:sz w:val="23"/>
          <w:szCs w:val="23"/>
        </w:rPr>
      </w:pPr>
      <w:r w:rsidRPr="00C665AB">
        <w:rPr>
          <w:rFonts w:cs="Arial"/>
          <w:color w:val="3A3A3A"/>
          <w:sz w:val="23"/>
          <w:szCs w:val="23"/>
        </w:rPr>
        <w:fldChar w:fldCharType="begin"/>
      </w:r>
      <w:r w:rsidRPr="00C665AB">
        <w:rPr>
          <w:rFonts w:cs="Arial"/>
          <w:color w:val="3A3A3A"/>
          <w:sz w:val="23"/>
          <w:szCs w:val="23"/>
        </w:rPr>
        <w:instrText xml:space="preserve"> INCLUDEPICTURE "https://plsadaptive.s3.amazonaws.com/site/resize/remote/7e0275f6ff414f2eda0852c1b7fb4d45-385x262.jpg?u7gLBz4a08t6.3l46jLaxAzGDrs99OSP" \* MERGEFORMATINET </w:instrText>
      </w:r>
      <w:r w:rsidRPr="00C665AB">
        <w:rPr>
          <w:rFonts w:cs="Arial"/>
          <w:color w:val="3A3A3A"/>
          <w:sz w:val="23"/>
          <w:szCs w:val="23"/>
        </w:rPr>
        <w:fldChar w:fldCharType="separate"/>
      </w:r>
      <w:r w:rsidRPr="00C665AB">
        <w:rPr>
          <w:rFonts w:cs="Arial"/>
          <w:color w:val="3A3A3A"/>
          <w:sz w:val="23"/>
          <w:szCs w:val="23"/>
        </w:rPr>
        <w:pict w14:anchorId="0ED2D6E2">
          <v:shape id="_x0000_i1027" type="#_x0000_t75" alt="chinese navy" style="width:288.75pt;height:196.5pt">
            <v:imagedata r:id="rId16" r:href="rId17"/>
          </v:shape>
        </w:pict>
      </w:r>
      <w:r w:rsidRPr="00C665AB">
        <w:rPr>
          <w:rFonts w:cs="Arial"/>
          <w:color w:val="3A3A3A"/>
          <w:sz w:val="23"/>
          <w:szCs w:val="23"/>
        </w:rPr>
        <w:fldChar w:fldCharType="end"/>
      </w:r>
    </w:p>
    <w:p w14:paraId="63DE6BD9" w14:textId="77777777" w:rsidR="00C665AB" w:rsidRPr="00C665AB" w:rsidRDefault="00C665AB" w:rsidP="00C665AB">
      <w:pPr>
        <w:shd w:val="clear" w:color="auto" w:fill="FFFFFF"/>
        <w:spacing w:after="150" w:line="315" w:lineRule="atLeast"/>
        <w:jc w:val="both"/>
        <w:rPr>
          <w:rFonts w:cs="Arial"/>
          <w:color w:val="3A3A3A"/>
          <w:sz w:val="23"/>
          <w:szCs w:val="23"/>
        </w:rPr>
      </w:pPr>
      <w:r w:rsidRPr="00C665AB">
        <w:rPr>
          <w:rFonts w:cs="Arial"/>
          <w:b/>
          <w:bCs/>
          <w:color w:val="3A3A3A"/>
          <w:sz w:val="23"/>
        </w:rPr>
        <w:t>Capabilities</w:t>
      </w:r>
    </w:p>
    <w:p w14:paraId="66DC3E7E" w14:textId="77777777" w:rsidR="00C665AB" w:rsidRPr="00C665AB" w:rsidRDefault="00C665AB" w:rsidP="00C665AB">
      <w:pPr>
        <w:shd w:val="clear" w:color="auto" w:fill="FFFFFF"/>
        <w:spacing w:after="150" w:line="315" w:lineRule="atLeast"/>
        <w:jc w:val="both"/>
        <w:rPr>
          <w:rFonts w:cs="Arial"/>
          <w:color w:val="3A3A3A"/>
          <w:sz w:val="23"/>
          <w:szCs w:val="23"/>
        </w:rPr>
      </w:pPr>
      <w:r w:rsidRPr="00C665AB">
        <w:rPr>
          <w:rFonts w:cs="Arial"/>
          <w:i/>
          <w:iCs/>
          <w:color w:val="3A3A3A"/>
          <w:sz w:val="23"/>
          <w:szCs w:val="23"/>
        </w:rPr>
        <w:t>Tactical Troop Movement:</w:t>
      </w:r>
      <w:r w:rsidRPr="00C665AB">
        <w:rPr>
          <w:rFonts w:cs="Arial"/>
          <w:i/>
          <w:iCs/>
          <w:color w:val="3A3A3A"/>
          <w:sz w:val="23"/>
        </w:rPr>
        <w:t> </w:t>
      </w:r>
      <w:r w:rsidRPr="00C665AB">
        <w:rPr>
          <w:rFonts w:cs="Arial"/>
          <w:color w:val="3A3A3A"/>
          <w:sz w:val="23"/>
          <w:szCs w:val="23"/>
        </w:rPr>
        <w:t xml:space="preserve">The </w:t>
      </w:r>
      <w:smartTag w:uri="urn:schemas-microsoft-com:office:smarttags" w:element="stockticker">
        <w:r w:rsidRPr="00C665AB">
          <w:rPr>
            <w:rFonts w:cs="Arial"/>
            <w:color w:val="3A3A3A"/>
            <w:sz w:val="23"/>
            <w:szCs w:val="23"/>
          </w:rPr>
          <w:t>PLA</w:t>
        </w:r>
      </w:smartTag>
      <w:r w:rsidRPr="00C665AB">
        <w:rPr>
          <w:rFonts w:cs="Arial"/>
          <w:color w:val="3A3A3A"/>
          <w:sz w:val="23"/>
          <w:szCs w:val="23"/>
        </w:rPr>
        <w:t xml:space="preserve"> needs to enhance its ability to rapidly move large numbers of troops from the mainland to </w:t>
      </w:r>
      <w:smartTag w:uri="urn:schemas-microsoft-com:office:smarttags" w:element="place">
        <w:smartTag w:uri="urn:schemas-microsoft-com:office:smarttags" w:element="country-region">
          <w:r w:rsidRPr="00C665AB">
            <w:rPr>
              <w:rFonts w:cs="Arial"/>
              <w:color w:val="3A3A3A"/>
              <w:sz w:val="23"/>
              <w:szCs w:val="23"/>
            </w:rPr>
            <w:t>Taiwan</w:t>
          </w:r>
        </w:smartTag>
      </w:smartTag>
      <w:r w:rsidRPr="00C665AB">
        <w:rPr>
          <w:rFonts w:cs="Arial"/>
          <w:color w:val="3A3A3A"/>
          <w:sz w:val="23"/>
          <w:szCs w:val="23"/>
        </w:rPr>
        <w:t xml:space="preserve"> in an invasion scenario. These capabilities </w:t>
      </w:r>
      <w:r w:rsidRPr="00C665AB">
        <w:rPr>
          <w:rFonts w:cs="Arial"/>
          <w:color w:val="3A3A3A"/>
          <w:sz w:val="23"/>
          <w:szCs w:val="23"/>
        </w:rPr>
        <w:lastRenderedPageBreak/>
        <w:t xml:space="preserve">include amphibious lift, airborne operations, and air assault capabilities. All three categories need to be strengthened significantly. The </w:t>
      </w:r>
      <w:smartTag w:uri="urn:schemas-microsoft-com:office:smarttags" w:element="stockticker">
        <w:r w:rsidRPr="00C665AB">
          <w:rPr>
            <w:rFonts w:cs="Arial"/>
            <w:color w:val="3A3A3A"/>
            <w:sz w:val="23"/>
            <w:szCs w:val="23"/>
          </w:rPr>
          <w:t>PLA</w:t>
        </w:r>
      </w:smartTag>
      <w:r w:rsidRPr="00C665AB">
        <w:rPr>
          <w:rFonts w:cs="Arial"/>
          <w:color w:val="3A3A3A"/>
          <w:sz w:val="23"/>
          <w:szCs w:val="23"/>
        </w:rPr>
        <w:t xml:space="preserve"> has suffered from inadequate indigenous military-industrial production capability to solve these problems and has only been further hindered by the continuation of the 1989 arms embargo placed upon it by the West. The </w:t>
      </w:r>
      <w:smartTag w:uri="urn:schemas-microsoft-com:office:smarttags" w:element="stockticker">
        <w:r w:rsidRPr="00C665AB">
          <w:rPr>
            <w:rFonts w:cs="Arial"/>
            <w:color w:val="3A3A3A"/>
            <w:sz w:val="23"/>
            <w:szCs w:val="23"/>
          </w:rPr>
          <w:t>PLA</w:t>
        </w:r>
      </w:smartTag>
      <w:r w:rsidRPr="00C665AB">
        <w:rPr>
          <w:rFonts w:cs="Arial"/>
          <w:color w:val="3A3A3A"/>
          <w:sz w:val="23"/>
          <w:szCs w:val="23"/>
        </w:rPr>
        <w:t xml:space="preserve"> and the </w:t>
      </w:r>
      <w:smartTag w:uri="urn:schemas-microsoft-com:office:smarttags" w:element="stockticker">
        <w:r w:rsidRPr="00C665AB">
          <w:rPr>
            <w:rFonts w:cs="Arial"/>
            <w:color w:val="3A3A3A"/>
            <w:sz w:val="23"/>
            <w:szCs w:val="23"/>
          </w:rPr>
          <w:t>PLA</w:t>
        </w:r>
      </w:smartTag>
      <w:r w:rsidRPr="00C665AB">
        <w:rPr>
          <w:rFonts w:cs="Arial"/>
          <w:color w:val="3A3A3A"/>
          <w:sz w:val="23"/>
          <w:szCs w:val="23"/>
        </w:rPr>
        <w:t xml:space="preserve"> Navy (</w:t>
      </w:r>
      <w:smartTag w:uri="urn:schemas-microsoft-com:office:smarttags" w:element="stockticker">
        <w:r w:rsidRPr="00C665AB">
          <w:rPr>
            <w:rFonts w:cs="Arial"/>
            <w:color w:val="3A3A3A"/>
            <w:sz w:val="23"/>
            <w:szCs w:val="23"/>
          </w:rPr>
          <w:t>PLAN</w:t>
        </w:r>
      </w:smartTag>
      <w:r w:rsidRPr="00C665AB">
        <w:rPr>
          <w:rFonts w:cs="Arial"/>
          <w:color w:val="3A3A3A"/>
          <w:sz w:val="23"/>
          <w:szCs w:val="23"/>
        </w:rPr>
        <w:t xml:space="preserve">) currently lack enough amphibious assets to ferry the estimated 375,000 troops necessary for a sea landing on </w:t>
      </w:r>
      <w:smartTag w:uri="urn:schemas-microsoft-com:office:smarttags" w:element="place">
        <w:smartTag w:uri="urn:schemas-microsoft-com:office:smarttags" w:element="country-region">
          <w:r w:rsidRPr="00C665AB">
            <w:rPr>
              <w:rFonts w:cs="Arial"/>
              <w:color w:val="3A3A3A"/>
              <w:sz w:val="23"/>
              <w:szCs w:val="23"/>
            </w:rPr>
            <w:t>Taiwan</w:t>
          </w:r>
        </w:smartTag>
      </w:smartTag>
      <w:r w:rsidRPr="00C665AB">
        <w:rPr>
          <w:rFonts w:cs="Arial"/>
          <w:color w:val="3A3A3A"/>
          <w:sz w:val="23"/>
          <w:szCs w:val="23"/>
        </w:rPr>
        <w:t xml:space="preserve">. The geography of </w:t>
      </w:r>
      <w:smartTag w:uri="urn:schemas-microsoft-com:office:smarttags" w:element="place">
        <w:smartTag w:uri="urn:schemas-microsoft-com:office:smarttags" w:element="country-region">
          <w:r w:rsidRPr="00C665AB">
            <w:rPr>
              <w:rFonts w:cs="Arial"/>
              <w:color w:val="3A3A3A"/>
              <w:sz w:val="23"/>
              <w:szCs w:val="23"/>
            </w:rPr>
            <w:t>Taiwan</w:t>
          </w:r>
        </w:smartTag>
      </w:smartTag>
      <w:r w:rsidRPr="00C665AB">
        <w:rPr>
          <w:rFonts w:cs="Arial"/>
          <w:color w:val="3A3A3A"/>
          <w:sz w:val="23"/>
          <w:szCs w:val="23"/>
        </w:rPr>
        <w:t xml:space="preserve"> has reduced the effectiveness of deep-hull landing ships and forced the </w:t>
      </w:r>
      <w:smartTag w:uri="urn:schemas-microsoft-com:office:smarttags" w:element="stockticker">
        <w:r w:rsidRPr="00C665AB">
          <w:rPr>
            <w:rFonts w:cs="Arial"/>
            <w:color w:val="3A3A3A"/>
            <w:sz w:val="23"/>
            <w:szCs w:val="23"/>
          </w:rPr>
          <w:t>PLA</w:t>
        </w:r>
      </w:smartTag>
      <w:r w:rsidRPr="00C665AB">
        <w:rPr>
          <w:rFonts w:cs="Arial"/>
          <w:color w:val="3A3A3A"/>
          <w:sz w:val="23"/>
          <w:szCs w:val="23"/>
        </w:rPr>
        <w:t xml:space="preserve"> and </w:t>
      </w:r>
      <w:smartTag w:uri="urn:schemas-microsoft-com:office:smarttags" w:element="stockticker">
        <w:r w:rsidRPr="00C665AB">
          <w:rPr>
            <w:rFonts w:cs="Arial"/>
            <w:color w:val="3A3A3A"/>
            <w:sz w:val="23"/>
            <w:szCs w:val="23"/>
          </w:rPr>
          <w:t>PLAN</w:t>
        </w:r>
      </w:smartTag>
      <w:r w:rsidRPr="00C665AB">
        <w:rPr>
          <w:rFonts w:cs="Arial"/>
          <w:color w:val="3A3A3A"/>
          <w:sz w:val="23"/>
          <w:szCs w:val="23"/>
        </w:rPr>
        <w:t xml:space="preserve"> to rely more heavily on hovercrafts to move troops. With only four large hovercraft vessels currently operational, although more are planned, the amphibious capability is a long way from being truly capable. The </w:t>
      </w:r>
      <w:smartTag w:uri="urn:schemas-microsoft-com:office:smarttags" w:element="stockticker">
        <w:r w:rsidRPr="00C665AB">
          <w:rPr>
            <w:rFonts w:cs="Arial"/>
            <w:color w:val="3A3A3A"/>
            <w:sz w:val="23"/>
            <w:szCs w:val="23"/>
          </w:rPr>
          <w:t>PLA</w:t>
        </w:r>
      </w:smartTag>
      <w:r w:rsidRPr="00C665AB">
        <w:rPr>
          <w:rFonts w:cs="Arial"/>
          <w:color w:val="3A3A3A"/>
          <w:sz w:val="23"/>
          <w:szCs w:val="23"/>
        </w:rPr>
        <w:t xml:space="preserve"> and </w:t>
      </w:r>
      <w:smartTag w:uri="urn:schemas-microsoft-com:office:smarttags" w:element="stockticker">
        <w:r w:rsidRPr="00C665AB">
          <w:rPr>
            <w:rFonts w:cs="Arial"/>
            <w:color w:val="3A3A3A"/>
            <w:sz w:val="23"/>
            <w:szCs w:val="23"/>
          </w:rPr>
          <w:t>PLAN</w:t>
        </w:r>
      </w:smartTag>
      <w:r w:rsidRPr="00C665AB">
        <w:rPr>
          <w:rFonts w:cs="Arial"/>
          <w:color w:val="3A3A3A"/>
          <w:sz w:val="23"/>
          <w:szCs w:val="23"/>
        </w:rPr>
        <w:t xml:space="preserve"> can further remedy this problem by continuing expansion efforts of their assault ship capacity. </w:t>
      </w:r>
      <w:smartTag w:uri="urn:schemas-microsoft-com:office:smarttags" w:element="place">
        <w:smartTag w:uri="urn:schemas-microsoft-com:office:smarttags" w:element="country-region">
          <w:r w:rsidRPr="00C665AB">
            <w:rPr>
              <w:rFonts w:cs="Arial"/>
              <w:color w:val="3A3A3A"/>
              <w:sz w:val="23"/>
              <w:szCs w:val="23"/>
            </w:rPr>
            <w:t>China</w:t>
          </w:r>
        </w:smartTag>
      </w:smartTag>
      <w:r w:rsidRPr="00C665AB">
        <w:rPr>
          <w:rFonts w:cs="Arial"/>
          <w:color w:val="3A3A3A"/>
          <w:sz w:val="23"/>
          <w:szCs w:val="23"/>
        </w:rPr>
        <w:t xml:space="preserve"> has built three large YuZhao (Type 071) class amphibious transport docks that can carry smaller hovercraft allowing them to deploy from farther out to sea.</w:t>
      </w:r>
      <w:hyperlink r:id="rId18" w:anchor="_edn4" w:history="1">
        <w:r w:rsidRPr="00C665AB">
          <w:rPr>
            <w:rFonts w:cs="Arial"/>
            <w:color w:val="4C7E68"/>
            <w:sz w:val="23"/>
          </w:rPr>
          <w:t>[iv]</w:t>
        </w:r>
      </w:hyperlink>
      <w:r w:rsidRPr="00C665AB">
        <w:rPr>
          <w:rFonts w:cs="Arial"/>
          <w:color w:val="3A3A3A"/>
          <w:sz w:val="23"/>
        </w:rPr>
        <w:t> </w:t>
      </w:r>
      <w:r w:rsidRPr="00C665AB">
        <w:rPr>
          <w:rFonts w:cs="Arial"/>
          <w:color w:val="3A3A3A"/>
          <w:sz w:val="23"/>
          <w:szCs w:val="23"/>
        </w:rPr>
        <w:t xml:space="preserve">Once again, the small quantity limits their usefulness in large-scale operations. A larger indigenous production capacity of modern assault ships and hovercraft is needed for the </w:t>
      </w:r>
      <w:smartTag w:uri="urn:schemas-microsoft-com:office:smarttags" w:element="stockticker">
        <w:r w:rsidRPr="00C665AB">
          <w:rPr>
            <w:rFonts w:cs="Arial"/>
            <w:color w:val="3A3A3A"/>
            <w:sz w:val="23"/>
            <w:szCs w:val="23"/>
          </w:rPr>
          <w:t>PLA</w:t>
        </w:r>
      </w:smartTag>
      <w:r w:rsidRPr="00C665AB">
        <w:rPr>
          <w:rFonts w:cs="Arial"/>
          <w:color w:val="3A3A3A"/>
          <w:sz w:val="23"/>
          <w:szCs w:val="23"/>
        </w:rPr>
        <w:t xml:space="preserve"> and </w:t>
      </w:r>
      <w:smartTag w:uri="urn:schemas-microsoft-com:office:smarttags" w:element="stockticker">
        <w:r w:rsidRPr="00C665AB">
          <w:rPr>
            <w:rFonts w:cs="Arial"/>
            <w:color w:val="3A3A3A"/>
            <w:sz w:val="23"/>
            <w:szCs w:val="23"/>
          </w:rPr>
          <w:t>PLAN</w:t>
        </w:r>
      </w:smartTag>
      <w:r w:rsidRPr="00C665AB">
        <w:rPr>
          <w:rFonts w:cs="Arial"/>
          <w:color w:val="3A3A3A"/>
          <w:sz w:val="23"/>
          <w:szCs w:val="23"/>
        </w:rPr>
        <w:t xml:space="preserve"> to successfully carry out a seaborne invasion.</w:t>
      </w:r>
    </w:p>
    <w:p w14:paraId="2A565FBC" w14:textId="77777777" w:rsidR="00C665AB" w:rsidRPr="00C665AB" w:rsidRDefault="00C665AB" w:rsidP="00C665AB">
      <w:pPr>
        <w:shd w:val="clear" w:color="auto" w:fill="FFFFFF"/>
        <w:spacing w:after="150" w:line="315" w:lineRule="atLeast"/>
        <w:jc w:val="both"/>
        <w:rPr>
          <w:rFonts w:cs="Arial"/>
          <w:color w:val="3A3A3A"/>
          <w:sz w:val="23"/>
          <w:szCs w:val="23"/>
        </w:rPr>
      </w:pPr>
      <w:r w:rsidRPr="00C665AB">
        <w:rPr>
          <w:rFonts w:cs="Arial"/>
          <w:i/>
          <w:iCs/>
          <w:color w:val="3A3A3A"/>
          <w:sz w:val="23"/>
          <w:szCs w:val="23"/>
        </w:rPr>
        <w:t>Training Capabilities:</w:t>
      </w:r>
      <w:r w:rsidRPr="00C665AB">
        <w:rPr>
          <w:rFonts w:cs="Arial"/>
          <w:i/>
          <w:iCs/>
          <w:color w:val="3A3A3A"/>
          <w:sz w:val="23"/>
        </w:rPr>
        <w:t> </w:t>
      </w:r>
      <w:r w:rsidRPr="00C665AB">
        <w:rPr>
          <w:rFonts w:cs="Arial"/>
          <w:color w:val="3A3A3A"/>
          <w:sz w:val="23"/>
          <w:szCs w:val="23"/>
        </w:rPr>
        <w:t xml:space="preserve">Training for amphibious- and air-assault operations has long been another limitation for those capabilities. In fact, training for most of the new historic missions expected of the </w:t>
      </w:r>
      <w:smartTag w:uri="urn:schemas-microsoft-com:office:smarttags" w:element="stockticker">
        <w:r w:rsidRPr="00C665AB">
          <w:rPr>
            <w:rFonts w:cs="Arial"/>
            <w:color w:val="3A3A3A"/>
            <w:sz w:val="23"/>
            <w:szCs w:val="23"/>
          </w:rPr>
          <w:t>PLA</w:t>
        </w:r>
      </w:smartTag>
      <w:r w:rsidRPr="00C665AB">
        <w:rPr>
          <w:rFonts w:cs="Arial"/>
          <w:color w:val="3A3A3A"/>
          <w:sz w:val="23"/>
          <w:szCs w:val="23"/>
        </w:rPr>
        <w:t xml:space="preserve"> is lacking.</w:t>
      </w:r>
      <w:hyperlink r:id="rId19" w:anchor="_edn5" w:history="1">
        <w:r w:rsidRPr="00C665AB">
          <w:rPr>
            <w:rFonts w:cs="Arial"/>
            <w:color w:val="4C7E68"/>
            <w:sz w:val="23"/>
          </w:rPr>
          <w:t>[v]</w:t>
        </w:r>
      </w:hyperlink>
      <w:r w:rsidRPr="00C665AB">
        <w:rPr>
          <w:rFonts w:cs="Arial"/>
          <w:color w:val="3A3A3A"/>
          <w:sz w:val="23"/>
          <w:szCs w:val="23"/>
        </w:rPr>
        <w:t> </w:t>
      </w:r>
      <w:r w:rsidRPr="00C665AB">
        <w:rPr>
          <w:rFonts w:cs="Arial"/>
          <w:color w:val="3A3A3A"/>
          <w:sz w:val="23"/>
        </w:rPr>
        <w:t> </w:t>
      </w:r>
      <w:r w:rsidRPr="00C665AB">
        <w:rPr>
          <w:rFonts w:cs="Arial"/>
          <w:color w:val="3A3A3A"/>
          <w:sz w:val="23"/>
          <w:szCs w:val="23"/>
        </w:rPr>
        <w:t xml:space="preserve">Most exercises simulating these operations do not have a realistic setting in terms of weather and nighttime elements. That said, in its May 2015 iteration of </w:t>
      </w:r>
      <w:smartTag w:uri="urn:schemas-microsoft-com:office:smarttags" w:element="place">
        <w:smartTag w:uri="urn:schemas-microsoft-com:office:smarttags" w:element="country-region">
          <w:r w:rsidRPr="00C665AB">
            <w:rPr>
              <w:rFonts w:cs="Arial"/>
              <w:color w:val="3A3A3A"/>
              <w:sz w:val="23"/>
              <w:szCs w:val="23"/>
            </w:rPr>
            <w:t>China</w:t>
          </w:r>
        </w:smartTag>
      </w:smartTag>
      <w:r w:rsidRPr="00C665AB">
        <w:rPr>
          <w:rFonts w:cs="Arial"/>
          <w:color w:val="3A3A3A"/>
          <w:sz w:val="23"/>
          <w:szCs w:val="23"/>
        </w:rPr>
        <w:t xml:space="preserve">’s national security strategy, the </w:t>
      </w:r>
      <w:smartTag w:uri="urn:schemas-microsoft-com:office:smarttags" w:element="stockticker">
        <w:r w:rsidRPr="00C665AB">
          <w:rPr>
            <w:rFonts w:cs="Arial"/>
            <w:color w:val="3A3A3A"/>
            <w:sz w:val="23"/>
            <w:szCs w:val="23"/>
          </w:rPr>
          <w:t>PLA</w:t>
        </w:r>
      </w:smartTag>
      <w:r w:rsidRPr="00C665AB">
        <w:rPr>
          <w:rFonts w:cs="Arial"/>
          <w:color w:val="3A3A3A"/>
          <w:sz w:val="23"/>
          <w:szCs w:val="23"/>
        </w:rPr>
        <w:t xml:space="preserve"> did commit to resolving this issue. While </w:t>
      </w:r>
      <w:smartTag w:uri="urn:schemas-microsoft-com:office:smarttags" w:element="place">
        <w:smartTag w:uri="urn:schemas-microsoft-com:office:smarttags" w:element="country-region">
          <w:r w:rsidRPr="00C665AB">
            <w:rPr>
              <w:rFonts w:cs="Arial"/>
              <w:color w:val="3A3A3A"/>
              <w:sz w:val="23"/>
              <w:szCs w:val="23"/>
            </w:rPr>
            <w:t>China</w:t>
          </w:r>
        </w:smartTag>
      </w:smartTag>
      <w:r w:rsidRPr="00C665AB">
        <w:rPr>
          <w:rFonts w:cs="Arial"/>
          <w:color w:val="3A3A3A"/>
          <w:sz w:val="23"/>
          <w:szCs w:val="23"/>
        </w:rPr>
        <w:t xml:space="preserve"> has begun to address specific mission-type training deficiencies, numerous other training challenges remain that degrade the </w:t>
      </w:r>
      <w:smartTag w:uri="urn:schemas-microsoft-com:office:smarttags" w:element="stockticker">
        <w:r w:rsidRPr="00C665AB">
          <w:rPr>
            <w:rFonts w:cs="Arial"/>
            <w:color w:val="3A3A3A"/>
            <w:sz w:val="23"/>
            <w:szCs w:val="23"/>
          </w:rPr>
          <w:t>PLA</w:t>
        </w:r>
      </w:smartTag>
      <w:r w:rsidRPr="00C665AB">
        <w:rPr>
          <w:rFonts w:cs="Arial"/>
          <w:color w:val="3A3A3A"/>
          <w:sz w:val="23"/>
          <w:szCs w:val="23"/>
        </w:rPr>
        <w:t xml:space="preserve">’s ability to carry out important missions. Training deficiencies have even been noted in the Second Artillery Force, </w:t>
      </w:r>
      <w:smartTag w:uri="urn:schemas-microsoft-com:office:smarttags" w:element="place">
        <w:smartTag w:uri="urn:schemas-microsoft-com:office:smarttags" w:element="country-region">
          <w:r w:rsidRPr="00C665AB">
            <w:rPr>
              <w:rFonts w:cs="Arial"/>
              <w:color w:val="3A3A3A"/>
              <w:sz w:val="23"/>
              <w:szCs w:val="23"/>
            </w:rPr>
            <w:t>China</w:t>
          </w:r>
        </w:smartTag>
      </w:smartTag>
      <w:r w:rsidRPr="00C665AB">
        <w:rPr>
          <w:rFonts w:cs="Arial"/>
          <w:color w:val="3A3A3A"/>
          <w:sz w:val="23"/>
          <w:szCs w:val="23"/>
        </w:rPr>
        <w:t>’s nuclear assets.</w:t>
      </w:r>
      <w:hyperlink r:id="rId20" w:anchor="_edn6" w:history="1">
        <w:r w:rsidRPr="00C665AB">
          <w:rPr>
            <w:rFonts w:cs="Arial"/>
            <w:color w:val="4C7E68"/>
            <w:sz w:val="23"/>
          </w:rPr>
          <w:t>[vi]</w:t>
        </w:r>
      </w:hyperlink>
      <w:r w:rsidRPr="00C665AB">
        <w:rPr>
          <w:rFonts w:cs="Arial"/>
          <w:color w:val="3A3A3A"/>
          <w:sz w:val="23"/>
        </w:rPr>
        <w:t> </w:t>
      </w:r>
      <w:r w:rsidRPr="00C665AB">
        <w:rPr>
          <w:rFonts w:cs="Arial"/>
          <w:color w:val="3A3A3A"/>
          <w:sz w:val="23"/>
          <w:szCs w:val="23"/>
        </w:rPr>
        <w:t xml:space="preserve">The </w:t>
      </w:r>
      <w:smartTag w:uri="urn:schemas-microsoft-com:office:smarttags" w:element="stockticker">
        <w:r w:rsidRPr="00C665AB">
          <w:rPr>
            <w:rFonts w:cs="Arial"/>
            <w:color w:val="3A3A3A"/>
            <w:sz w:val="23"/>
            <w:szCs w:val="23"/>
          </w:rPr>
          <w:t>PLA</w:t>
        </w:r>
      </w:smartTag>
      <w:r w:rsidRPr="00C665AB">
        <w:rPr>
          <w:rFonts w:cs="Arial"/>
          <w:color w:val="3A3A3A"/>
          <w:sz w:val="23"/>
          <w:szCs w:val="23"/>
        </w:rPr>
        <w:t xml:space="preserve"> still lacks the capability to conduct joint-force operations like most modern militaries. This was a structural problem until the recent organization of the </w:t>
      </w:r>
      <w:smartTag w:uri="urn:schemas-microsoft-com:office:smarttags" w:element="stockticker">
        <w:r w:rsidRPr="00C665AB">
          <w:rPr>
            <w:rFonts w:cs="Arial"/>
            <w:color w:val="3A3A3A"/>
            <w:sz w:val="23"/>
            <w:szCs w:val="23"/>
          </w:rPr>
          <w:t>PLA</w:t>
        </w:r>
      </w:smartTag>
      <w:r w:rsidRPr="00C665AB">
        <w:rPr>
          <w:rFonts w:cs="Arial"/>
          <w:color w:val="3A3A3A"/>
          <w:sz w:val="23"/>
          <w:szCs w:val="23"/>
        </w:rPr>
        <w:t xml:space="preserve"> into five theater commands. </w:t>
      </w:r>
      <w:r w:rsidRPr="00C665AB">
        <w:rPr>
          <w:rFonts w:cs="Arial"/>
          <w:color w:val="3A3A3A"/>
          <w:sz w:val="23"/>
        </w:rPr>
        <w:t> </w:t>
      </w:r>
      <w:r w:rsidRPr="00C665AB">
        <w:rPr>
          <w:rFonts w:cs="Arial"/>
          <w:color w:val="3A3A3A"/>
          <w:sz w:val="23"/>
          <w:szCs w:val="23"/>
        </w:rPr>
        <w:t xml:space="preserve">Now, the </w:t>
      </w:r>
      <w:smartTag w:uri="urn:schemas-microsoft-com:office:smarttags" w:element="stockticker">
        <w:r w:rsidRPr="00C665AB">
          <w:rPr>
            <w:rFonts w:cs="Arial"/>
            <w:color w:val="3A3A3A"/>
            <w:sz w:val="23"/>
            <w:szCs w:val="23"/>
          </w:rPr>
          <w:t>PLA</w:t>
        </w:r>
      </w:smartTag>
      <w:r w:rsidRPr="00C665AB">
        <w:rPr>
          <w:rFonts w:cs="Arial"/>
          <w:color w:val="3A3A3A"/>
          <w:sz w:val="23"/>
          <w:szCs w:val="23"/>
        </w:rPr>
        <w:t xml:space="preserve"> must begin to train in joint-combat operations. This capability very well could take more than the 20-year scope of this analysis. Soviet-style organization is deeply ingrained in the </w:t>
      </w:r>
      <w:smartTag w:uri="urn:schemas-microsoft-com:office:smarttags" w:element="stockticker">
        <w:r w:rsidRPr="00C665AB">
          <w:rPr>
            <w:rFonts w:cs="Arial"/>
            <w:color w:val="3A3A3A"/>
            <w:sz w:val="23"/>
            <w:szCs w:val="23"/>
          </w:rPr>
          <w:t>PLA</w:t>
        </w:r>
      </w:smartTag>
      <w:r w:rsidRPr="00C665AB">
        <w:rPr>
          <w:rFonts w:cs="Arial"/>
          <w:color w:val="3A3A3A"/>
          <w:sz w:val="23"/>
          <w:szCs w:val="23"/>
        </w:rPr>
        <w:t xml:space="preserve">; it has even admitted in its own publications that many people in </w:t>
      </w:r>
      <w:smartTag w:uri="urn:schemas-microsoft-com:office:smarttags" w:element="stockticker">
        <w:r w:rsidRPr="00C665AB">
          <w:rPr>
            <w:rFonts w:cs="Arial"/>
            <w:color w:val="3A3A3A"/>
            <w:sz w:val="23"/>
            <w:szCs w:val="23"/>
          </w:rPr>
          <w:t>PLA</w:t>
        </w:r>
      </w:smartTag>
      <w:r w:rsidRPr="00C665AB">
        <w:rPr>
          <w:rFonts w:cs="Arial"/>
          <w:color w:val="3A3A3A"/>
          <w:sz w:val="23"/>
          <w:szCs w:val="23"/>
        </w:rPr>
        <w:t xml:space="preserve"> leadership positions are resistant to change.</w:t>
      </w:r>
      <w:hyperlink r:id="rId21" w:anchor="_edn7" w:history="1">
        <w:r w:rsidRPr="00C665AB">
          <w:rPr>
            <w:rFonts w:cs="Arial"/>
            <w:color w:val="4C7E68"/>
            <w:sz w:val="23"/>
          </w:rPr>
          <w:t>[vii]</w:t>
        </w:r>
      </w:hyperlink>
      <w:r w:rsidRPr="00C665AB">
        <w:rPr>
          <w:rFonts w:cs="Arial"/>
          <w:color w:val="3A3A3A"/>
          <w:sz w:val="23"/>
        </w:rPr>
        <w:t> </w:t>
      </w:r>
      <w:r w:rsidRPr="00C665AB">
        <w:rPr>
          <w:rFonts w:cs="Arial"/>
          <w:color w:val="3A3A3A"/>
          <w:sz w:val="23"/>
          <w:szCs w:val="23"/>
        </w:rPr>
        <w:t xml:space="preserve">Regardless of the challenges, the </w:t>
      </w:r>
      <w:smartTag w:uri="urn:schemas-microsoft-com:office:smarttags" w:element="stockticker">
        <w:r w:rsidRPr="00C665AB">
          <w:rPr>
            <w:rFonts w:cs="Arial"/>
            <w:color w:val="3A3A3A"/>
            <w:sz w:val="23"/>
            <w:szCs w:val="23"/>
          </w:rPr>
          <w:t>PLA</w:t>
        </w:r>
      </w:smartTag>
      <w:r w:rsidRPr="00C665AB">
        <w:rPr>
          <w:rFonts w:cs="Arial"/>
          <w:color w:val="3A3A3A"/>
          <w:sz w:val="23"/>
          <w:szCs w:val="23"/>
        </w:rPr>
        <w:t xml:space="preserve"> will need to quickly internalize and become proficient in joint-combat operations in order to effectively engage in war against any modern military.</w:t>
      </w:r>
    </w:p>
    <w:p w14:paraId="4EA381B8" w14:textId="77777777" w:rsidR="00C665AB" w:rsidRPr="00C665AB" w:rsidRDefault="00C665AB" w:rsidP="00C665AB">
      <w:pPr>
        <w:shd w:val="clear" w:color="auto" w:fill="FFFFFF"/>
        <w:spacing w:after="150" w:line="315" w:lineRule="atLeast"/>
        <w:jc w:val="both"/>
        <w:rPr>
          <w:rFonts w:cs="Arial"/>
          <w:color w:val="3A3A3A"/>
          <w:sz w:val="23"/>
          <w:szCs w:val="23"/>
        </w:rPr>
      </w:pPr>
      <w:r w:rsidRPr="00C665AB">
        <w:rPr>
          <w:rFonts w:cs="Arial"/>
          <w:i/>
          <w:iCs/>
          <w:color w:val="3A3A3A"/>
          <w:sz w:val="23"/>
          <w:szCs w:val="23"/>
        </w:rPr>
        <w:t>Strategic Lift</w:t>
      </w:r>
      <w:r w:rsidRPr="00C665AB">
        <w:rPr>
          <w:rFonts w:cs="Arial"/>
          <w:color w:val="3A3A3A"/>
          <w:sz w:val="23"/>
          <w:szCs w:val="23"/>
        </w:rPr>
        <w:t xml:space="preserve">: Long-range strategic (heavy) air and sea lift capabilities are also important for </w:t>
      </w:r>
      <w:smartTag w:uri="urn:schemas-microsoft-com:office:smarttags" w:element="place">
        <w:smartTag w:uri="urn:schemas-microsoft-com:office:smarttags" w:element="country-region">
          <w:r w:rsidRPr="00C665AB">
            <w:rPr>
              <w:rFonts w:cs="Arial"/>
              <w:color w:val="3A3A3A"/>
              <w:sz w:val="23"/>
              <w:szCs w:val="23"/>
            </w:rPr>
            <w:t>China</w:t>
          </w:r>
        </w:smartTag>
      </w:smartTag>
      <w:r w:rsidRPr="00C665AB">
        <w:rPr>
          <w:rFonts w:cs="Arial"/>
          <w:color w:val="3A3A3A"/>
          <w:sz w:val="23"/>
          <w:szCs w:val="23"/>
        </w:rPr>
        <w:t xml:space="preserve"> to be able to fulfill many of its required missions in the next 20 years. An occupation of </w:t>
      </w:r>
      <w:smartTag w:uri="urn:schemas-microsoft-com:office:smarttags" w:element="place">
        <w:smartTag w:uri="urn:schemas-microsoft-com:office:smarttags" w:element="country-region">
          <w:r w:rsidRPr="00C665AB">
            <w:rPr>
              <w:rFonts w:cs="Arial"/>
              <w:color w:val="3A3A3A"/>
              <w:sz w:val="23"/>
              <w:szCs w:val="23"/>
            </w:rPr>
            <w:t>Taiwan</w:t>
          </w:r>
        </w:smartTag>
      </w:smartTag>
      <w:r w:rsidRPr="00C665AB">
        <w:rPr>
          <w:rFonts w:cs="Arial"/>
          <w:color w:val="3A3A3A"/>
          <w:sz w:val="23"/>
          <w:szCs w:val="23"/>
        </w:rPr>
        <w:t xml:space="preserve"> will require a constant flow of supplies and reinforcements. The </w:t>
      </w:r>
      <w:smartTag w:uri="urn:schemas-microsoft-com:office:smarttags" w:element="stockticker">
        <w:r w:rsidRPr="00C665AB">
          <w:rPr>
            <w:rFonts w:cs="Arial"/>
            <w:color w:val="3A3A3A"/>
            <w:sz w:val="23"/>
            <w:szCs w:val="23"/>
          </w:rPr>
          <w:t>PLA</w:t>
        </w:r>
      </w:smartTag>
      <w:r w:rsidRPr="00C665AB">
        <w:rPr>
          <w:rFonts w:cs="Arial"/>
          <w:color w:val="3A3A3A"/>
          <w:sz w:val="23"/>
          <w:szCs w:val="23"/>
        </w:rPr>
        <w:t xml:space="preserve"> must also be able to quickly shift some level of sustainable combat power to the African continent in order to protect its new overseas interests. The </w:t>
      </w:r>
      <w:smartTag w:uri="urn:schemas-microsoft-com:office:smarttags" w:element="stockticker">
        <w:r w:rsidRPr="00C665AB">
          <w:rPr>
            <w:rFonts w:cs="Arial"/>
            <w:color w:val="3A3A3A"/>
            <w:sz w:val="23"/>
            <w:szCs w:val="23"/>
          </w:rPr>
          <w:t>PLA</w:t>
        </w:r>
      </w:smartTag>
      <w:r w:rsidRPr="00C665AB">
        <w:rPr>
          <w:rFonts w:cs="Arial"/>
          <w:color w:val="3A3A3A"/>
          <w:sz w:val="23"/>
          <w:szCs w:val="23"/>
        </w:rPr>
        <w:t xml:space="preserve"> currently lacks the ability to quickly move manpower and material by air like the </w:t>
      </w:r>
      <w:smartTag w:uri="urn:schemas-microsoft-com:office:smarttags" w:element="place">
        <w:smartTag w:uri="urn:schemas-microsoft-com:office:smarttags" w:element="country-region">
          <w:r w:rsidRPr="00C665AB">
            <w:rPr>
              <w:rFonts w:cs="Arial"/>
              <w:color w:val="3A3A3A"/>
              <w:sz w:val="23"/>
              <w:szCs w:val="23"/>
            </w:rPr>
            <w:t>United States</w:t>
          </w:r>
        </w:smartTag>
      </w:smartTag>
      <w:r w:rsidRPr="00C665AB">
        <w:rPr>
          <w:rFonts w:cs="Arial"/>
          <w:color w:val="3A3A3A"/>
          <w:sz w:val="23"/>
          <w:szCs w:val="23"/>
        </w:rPr>
        <w:t xml:space="preserve"> does. Attempts have been made to rectify this through purchases of the Russian Il-76 transport aircraft and the indigenous production of the Il-76 derivative Y-20 military cargo plane.</w:t>
      </w:r>
      <w:hyperlink r:id="rId22" w:anchor="_edn8" w:history="1">
        <w:r w:rsidRPr="00C665AB">
          <w:rPr>
            <w:rFonts w:cs="Arial"/>
            <w:color w:val="4C7E68"/>
            <w:sz w:val="23"/>
          </w:rPr>
          <w:t>[viii]</w:t>
        </w:r>
      </w:hyperlink>
      <w:r w:rsidRPr="00C665AB">
        <w:rPr>
          <w:rFonts w:cs="Arial"/>
          <w:color w:val="3A3A3A"/>
          <w:sz w:val="23"/>
        </w:rPr>
        <w:t> </w:t>
      </w:r>
      <w:r w:rsidRPr="00C665AB">
        <w:rPr>
          <w:rFonts w:cs="Arial"/>
          <w:color w:val="3A3A3A"/>
          <w:sz w:val="23"/>
          <w:szCs w:val="23"/>
        </w:rPr>
        <w:t xml:space="preserve">Until enough cargo planes </w:t>
      </w:r>
      <w:r w:rsidRPr="00C665AB">
        <w:rPr>
          <w:rFonts w:cs="Arial"/>
          <w:color w:val="3A3A3A"/>
          <w:sz w:val="23"/>
          <w:szCs w:val="23"/>
        </w:rPr>
        <w:lastRenderedPageBreak/>
        <w:t xml:space="preserve">are brought online, </w:t>
      </w:r>
      <w:smartTag w:uri="urn:schemas-microsoft-com:office:smarttags" w:element="place">
        <w:smartTag w:uri="urn:schemas-microsoft-com:office:smarttags" w:element="country-region">
          <w:r w:rsidRPr="00C665AB">
            <w:rPr>
              <w:rFonts w:cs="Arial"/>
              <w:color w:val="3A3A3A"/>
              <w:sz w:val="23"/>
              <w:szCs w:val="23"/>
            </w:rPr>
            <w:t>China</w:t>
          </w:r>
        </w:smartTag>
      </w:smartTag>
      <w:r w:rsidRPr="00C665AB">
        <w:rPr>
          <w:rFonts w:cs="Arial"/>
          <w:color w:val="3A3A3A"/>
          <w:sz w:val="23"/>
          <w:szCs w:val="23"/>
        </w:rPr>
        <w:t>’s logistical, airborne, humanitarian assistance &amp; disaster relief (HADR), and aerial refueling and reconnaissance capabilities will be hampered.</w:t>
      </w:r>
      <w:hyperlink r:id="rId23" w:anchor="_edn9" w:history="1">
        <w:r w:rsidRPr="00C665AB">
          <w:rPr>
            <w:rFonts w:cs="Arial"/>
            <w:color w:val="4C7E68"/>
            <w:sz w:val="23"/>
          </w:rPr>
          <w:t>[ix]</w:t>
        </w:r>
      </w:hyperlink>
    </w:p>
    <w:p w14:paraId="71B44230" w14:textId="77777777" w:rsidR="00C665AB" w:rsidRPr="00C665AB" w:rsidRDefault="00C665AB" w:rsidP="00C665AB">
      <w:pPr>
        <w:shd w:val="clear" w:color="auto" w:fill="FFFFFF"/>
        <w:spacing w:after="150" w:line="315" w:lineRule="atLeast"/>
        <w:jc w:val="both"/>
        <w:rPr>
          <w:rFonts w:cs="Arial"/>
          <w:color w:val="3A3A3A"/>
          <w:sz w:val="23"/>
          <w:szCs w:val="23"/>
        </w:rPr>
      </w:pPr>
      <w:r w:rsidRPr="00C665AB">
        <w:rPr>
          <w:rFonts w:cs="Arial"/>
          <w:i/>
          <w:iCs/>
          <w:color w:val="3A3A3A"/>
          <w:sz w:val="23"/>
          <w:szCs w:val="23"/>
        </w:rPr>
        <w:t>Forward Basing:</w:t>
      </w:r>
      <w:r w:rsidRPr="00C665AB">
        <w:rPr>
          <w:rFonts w:cs="Arial"/>
          <w:i/>
          <w:iCs/>
          <w:color w:val="3A3A3A"/>
          <w:sz w:val="23"/>
        </w:rPr>
        <w:t> </w:t>
      </w:r>
      <w:r w:rsidRPr="00C665AB">
        <w:rPr>
          <w:rFonts w:cs="Arial"/>
          <w:color w:val="3A3A3A"/>
          <w:sz w:val="23"/>
          <w:szCs w:val="23"/>
        </w:rPr>
        <w:t xml:space="preserve">The issues facing potential operations in </w:t>
      </w:r>
      <w:smartTag w:uri="urn:schemas-microsoft-com:office:smarttags" w:element="place">
        <w:r w:rsidRPr="00C665AB">
          <w:rPr>
            <w:rFonts w:cs="Arial"/>
            <w:color w:val="3A3A3A"/>
            <w:sz w:val="23"/>
            <w:szCs w:val="23"/>
          </w:rPr>
          <w:t>Africa</w:t>
        </w:r>
      </w:smartTag>
      <w:r w:rsidRPr="00C665AB">
        <w:rPr>
          <w:rFonts w:cs="Arial"/>
          <w:color w:val="3A3A3A"/>
          <w:sz w:val="23"/>
          <w:szCs w:val="23"/>
        </w:rPr>
        <w:t xml:space="preserve">, and even in the </w:t>
      </w:r>
      <w:smartTag w:uri="urn:schemas-microsoft-com:office:smarttags" w:element="place">
        <w:r w:rsidRPr="00C665AB">
          <w:rPr>
            <w:rFonts w:cs="Arial"/>
            <w:color w:val="3A3A3A"/>
            <w:sz w:val="23"/>
            <w:szCs w:val="23"/>
          </w:rPr>
          <w:t>Middle East</w:t>
        </w:r>
      </w:smartTag>
      <w:r w:rsidRPr="00C665AB">
        <w:rPr>
          <w:rFonts w:cs="Arial"/>
          <w:color w:val="3A3A3A"/>
          <w:sz w:val="23"/>
          <w:szCs w:val="23"/>
        </w:rPr>
        <w:t xml:space="preserve">, could be further alleviated by the establishment of credible forward-basing facilities in the region. Establishing a small naval-resupply base in </w:t>
      </w:r>
      <w:smartTag w:uri="urn:schemas-microsoft-com:office:smarttags" w:element="place">
        <w:smartTag w:uri="urn:schemas-microsoft-com:office:smarttags" w:element="country-region">
          <w:r w:rsidRPr="00C665AB">
            <w:rPr>
              <w:rFonts w:cs="Arial"/>
              <w:color w:val="3A3A3A"/>
              <w:sz w:val="23"/>
              <w:szCs w:val="23"/>
            </w:rPr>
            <w:t>Djibouti</w:t>
          </w:r>
        </w:smartTag>
      </w:smartTag>
      <w:r w:rsidRPr="00C665AB">
        <w:rPr>
          <w:rFonts w:cs="Arial"/>
          <w:color w:val="3A3A3A"/>
          <w:sz w:val="23"/>
          <w:szCs w:val="23"/>
        </w:rPr>
        <w:t xml:space="preserve"> is an important first step for the </w:t>
      </w:r>
      <w:smartTag w:uri="urn:schemas-microsoft-com:office:smarttags" w:element="stockticker">
        <w:r w:rsidRPr="00C665AB">
          <w:rPr>
            <w:rFonts w:cs="Arial"/>
            <w:color w:val="3A3A3A"/>
            <w:sz w:val="23"/>
            <w:szCs w:val="23"/>
          </w:rPr>
          <w:t>PLA</w:t>
        </w:r>
      </w:smartTag>
      <w:r w:rsidRPr="00C665AB">
        <w:rPr>
          <w:rFonts w:cs="Arial"/>
          <w:color w:val="3A3A3A"/>
          <w:sz w:val="23"/>
          <w:szCs w:val="23"/>
        </w:rPr>
        <w:t xml:space="preserve"> in the development of this capability; however, the facility is not large enough to sustain any meaningful continental operation and remains solely geared towards naval anti-piracy operations at this time. Within the next 20 years, this facility would have to be upgraded and expanded. Other forward-basing facilities would also likely need to be established. </w:t>
      </w:r>
      <w:smartTag w:uri="urn:schemas-microsoft-com:office:smarttags" w:element="place">
        <w:smartTag w:uri="urn:schemas-microsoft-com:office:smarttags" w:element="country-region">
          <w:r w:rsidRPr="00C665AB">
            <w:rPr>
              <w:rFonts w:cs="Arial"/>
              <w:color w:val="3A3A3A"/>
              <w:sz w:val="23"/>
              <w:szCs w:val="23"/>
            </w:rPr>
            <w:t>Iran</w:t>
          </w:r>
        </w:smartTag>
      </w:smartTag>
      <w:r w:rsidRPr="00C665AB">
        <w:rPr>
          <w:rFonts w:cs="Arial"/>
          <w:color w:val="3A3A3A"/>
          <w:sz w:val="23"/>
          <w:szCs w:val="23"/>
        </w:rPr>
        <w:t xml:space="preserve"> and its inclusion into the Shanghai Cooperation Organization (</w:t>
      </w:r>
      <w:smartTag w:uri="urn:schemas-microsoft-com:office:smarttags" w:element="stockticker">
        <w:r w:rsidRPr="00C665AB">
          <w:rPr>
            <w:rFonts w:cs="Arial"/>
            <w:color w:val="3A3A3A"/>
            <w:sz w:val="23"/>
            <w:szCs w:val="23"/>
          </w:rPr>
          <w:t>SCO</w:t>
        </w:r>
      </w:smartTag>
      <w:r w:rsidRPr="00C665AB">
        <w:rPr>
          <w:rFonts w:cs="Arial"/>
          <w:color w:val="3A3A3A"/>
          <w:sz w:val="23"/>
          <w:szCs w:val="23"/>
        </w:rPr>
        <w:t xml:space="preserve">) offer </w:t>
      </w:r>
      <w:smartTag w:uri="urn:schemas-microsoft-com:office:smarttags" w:element="place">
        <w:smartTag w:uri="urn:schemas-microsoft-com:office:smarttags" w:element="country-region">
          <w:r w:rsidRPr="00C665AB">
            <w:rPr>
              <w:rFonts w:cs="Arial"/>
              <w:color w:val="3A3A3A"/>
              <w:sz w:val="23"/>
              <w:szCs w:val="23"/>
            </w:rPr>
            <w:t>China</w:t>
          </w:r>
        </w:smartTag>
      </w:smartTag>
      <w:r w:rsidRPr="00C665AB">
        <w:rPr>
          <w:rFonts w:cs="Arial"/>
          <w:color w:val="3A3A3A"/>
          <w:sz w:val="23"/>
          <w:szCs w:val="23"/>
        </w:rPr>
        <w:t xml:space="preserve"> a potential avenue for regional basing on the </w:t>
      </w:r>
      <w:smartTag w:uri="urn:schemas-microsoft-com:office:smarttags" w:element="stockticker">
        <w:r w:rsidRPr="00C665AB">
          <w:rPr>
            <w:rFonts w:cs="Arial"/>
            <w:color w:val="3A3A3A"/>
            <w:sz w:val="23"/>
            <w:szCs w:val="23"/>
          </w:rPr>
          <w:t>SCO</w:t>
        </w:r>
      </w:smartTag>
      <w:r w:rsidRPr="00C665AB">
        <w:rPr>
          <w:rFonts w:cs="Arial"/>
          <w:color w:val="3A3A3A"/>
          <w:sz w:val="23"/>
          <w:szCs w:val="23"/>
        </w:rPr>
        <w:t xml:space="preserve">’s auspices. </w:t>
      </w:r>
      <w:smartTag w:uri="urn:schemas-microsoft-com:office:smarttags" w:element="place">
        <w:smartTag w:uri="urn:schemas-microsoft-com:office:smarttags" w:element="country-region">
          <w:r w:rsidRPr="00C665AB">
            <w:rPr>
              <w:rFonts w:cs="Arial"/>
              <w:color w:val="3A3A3A"/>
              <w:sz w:val="23"/>
              <w:szCs w:val="23"/>
            </w:rPr>
            <w:t>Iran</w:t>
          </w:r>
        </w:smartTag>
      </w:smartTag>
      <w:r w:rsidRPr="00C665AB">
        <w:rPr>
          <w:rFonts w:cs="Arial"/>
          <w:color w:val="3A3A3A"/>
          <w:sz w:val="23"/>
          <w:szCs w:val="23"/>
        </w:rPr>
        <w:t xml:space="preserve"> would also be a favorable third-party basing location in regards to a paranoid </w:t>
      </w:r>
      <w:smartTag w:uri="urn:schemas-microsoft-com:office:smarttags" w:element="place">
        <w:smartTag w:uri="urn:schemas-microsoft-com:office:smarttags" w:element="country-region">
          <w:r w:rsidRPr="00C665AB">
            <w:rPr>
              <w:rFonts w:cs="Arial"/>
              <w:color w:val="3A3A3A"/>
              <w:sz w:val="23"/>
              <w:szCs w:val="23"/>
            </w:rPr>
            <w:t>India</w:t>
          </w:r>
        </w:smartTag>
      </w:smartTag>
      <w:r w:rsidRPr="00C665AB">
        <w:rPr>
          <w:rFonts w:cs="Arial"/>
          <w:color w:val="3A3A3A"/>
          <w:sz w:val="23"/>
          <w:szCs w:val="23"/>
        </w:rPr>
        <w:t xml:space="preserve">. These forward bases will greatly enhance the ability of the </w:t>
      </w:r>
      <w:smartTag w:uri="urn:schemas-microsoft-com:office:smarttags" w:element="stockticker">
        <w:r w:rsidRPr="00C665AB">
          <w:rPr>
            <w:rFonts w:cs="Arial"/>
            <w:color w:val="3A3A3A"/>
            <w:sz w:val="23"/>
            <w:szCs w:val="23"/>
          </w:rPr>
          <w:t>PLA</w:t>
        </w:r>
      </w:smartTag>
      <w:r w:rsidRPr="00C665AB">
        <w:rPr>
          <w:rFonts w:cs="Arial"/>
          <w:color w:val="3A3A3A"/>
          <w:sz w:val="23"/>
          <w:szCs w:val="23"/>
        </w:rPr>
        <w:t xml:space="preserve"> to project power far away from the mainland. They will allow the </w:t>
      </w:r>
      <w:smartTag w:uri="urn:schemas-microsoft-com:office:smarttags" w:element="stockticker">
        <w:r w:rsidRPr="00C665AB">
          <w:rPr>
            <w:rFonts w:cs="Arial"/>
            <w:color w:val="3A3A3A"/>
            <w:sz w:val="23"/>
            <w:szCs w:val="23"/>
          </w:rPr>
          <w:t>PLA</w:t>
        </w:r>
      </w:smartTag>
      <w:r w:rsidRPr="00C665AB">
        <w:rPr>
          <w:rFonts w:cs="Arial"/>
          <w:color w:val="3A3A3A"/>
          <w:sz w:val="23"/>
          <w:szCs w:val="23"/>
        </w:rPr>
        <w:t xml:space="preserve"> to rapidly carry out HADR and non-combatant evacuation operations (NEOs) in the region, while also allowing it to rapidly respond to conflicts with Chinese peacekeepers. Furthermore, forward basing can contribute significantly to the </w:t>
      </w:r>
      <w:smartTag w:uri="urn:schemas-microsoft-com:office:smarttags" w:element="stockticker">
        <w:r w:rsidRPr="00C665AB">
          <w:rPr>
            <w:rFonts w:cs="Arial"/>
            <w:color w:val="3A3A3A"/>
            <w:sz w:val="23"/>
            <w:szCs w:val="23"/>
          </w:rPr>
          <w:t>PLAN</w:t>
        </w:r>
      </w:smartTag>
      <w:r w:rsidRPr="00C665AB">
        <w:rPr>
          <w:rFonts w:cs="Arial"/>
          <w:color w:val="3A3A3A"/>
          <w:sz w:val="23"/>
          <w:szCs w:val="23"/>
        </w:rPr>
        <w:t>’s ability to conduct sea lanes of communication (SLOC) protection operations.</w:t>
      </w:r>
      <w:hyperlink r:id="rId24" w:anchor="_edn10" w:history="1">
        <w:r w:rsidRPr="00C665AB">
          <w:rPr>
            <w:rFonts w:cs="Arial"/>
            <w:color w:val="4C7E68"/>
            <w:sz w:val="23"/>
          </w:rPr>
          <w:t>[x]</w:t>
        </w:r>
      </w:hyperlink>
    </w:p>
    <w:p w14:paraId="2B5C1D2E" w14:textId="77777777" w:rsidR="00C665AB" w:rsidRPr="00C665AB" w:rsidRDefault="00C665AB" w:rsidP="00C665AB">
      <w:pPr>
        <w:shd w:val="clear" w:color="auto" w:fill="FFFFFF"/>
        <w:spacing w:after="150" w:line="315" w:lineRule="atLeast"/>
        <w:jc w:val="both"/>
        <w:rPr>
          <w:rFonts w:cs="Arial"/>
          <w:color w:val="3A3A3A"/>
          <w:sz w:val="23"/>
          <w:szCs w:val="23"/>
        </w:rPr>
      </w:pPr>
      <w:r w:rsidRPr="00C665AB">
        <w:rPr>
          <w:rFonts w:cs="Arial"/>
          <w:i/>
          <w:iCs/>
          <w:color w:val="3A3A3A"/>
          <w:sz w:val="23"/>
          <w:szCs w:val="23"/>
        </w:rPr>
        <w:t>Naval Capabilities</w:t>
      </w:r>
      <w:r w:rsidRPr="00C665AB">
        <w:rPr>
          <w:rFonts w:cs="Arial"/>
          <w:color w:val="3A3A3A"/>
          <w:sz w:val="23"/>
          <w:szCs w:val="23"/>
        </w:rPr>
        <w:t xml:space="preserve">: The quality of the </w:t>
      </w:r>
      <w:smartTag w:uri="urn:schemas-microsoft-com:office:smarttags" w:element="stockticker">
        <w:r w:rsidRPr="00C665AB">
          <w:rPr>
            <w:rFonts w:cs="Arial"/>
            <w:color w:val="3A3A3A"/>
            <w:sz w:val="23"/>
            <w:szCs w:val="23"/>
          </w:rPr>
          <w:t>PLAN</w:t>
        </w:r>
      </w:smartTag>
      <w:r w:rsidRPr="00C665AB">
        <w:rPr>
          <w:rFonts w:cs="Arial"/>
          <w:color w:val="3A3A3A"/>
          <w:sz w:val="23"/>
          <w:szCs w:val="23"/>
        </w:rPr>
        <w:t xml:space="preserve"> has seen marked improvement in several arenas, but there are numerous capabilities that need continued development in order to ensure the military’s ability to carry out its full mission set. </w:t>
      </w:r>
      <w:smartTag w:uri="urn:schemas-microsoft-com:office:smarttags" w:element="place">
        <w:smartTag w:uri="urn:schemas-microsoft-com:office:smarttags" w:element="country-region">
          <w:r w:rsidRPr="00C665AB">
            <w:rPr>
              <w:rFonts w:cs="Arial"/>
              <w:color w:val="3A3A3A"/>
              <w:sz w:val="23"/>
              <w:szCs w:val="23"/>
            </w:rPr>
            <w:t>China</w:t>
          </w:r>
        </w:smartTag>
      </w:smartTag>
      <w:r w:rsidRPr="00C665AB">
        <w:rPr>
          <w:rFonts w:cs="Arial"/>
          <w:color w:val="3A3A3A"/>
          <w:sz w:val="23"/>
          <w:szCs w:val="23"/>
        </w:rPr>
        <w:t>’s newest and most stealthy destroyer assets lack the significant anti-air and anti-ballistic capabilities needed to protect a vital carrier task force from saturation attacks.</w:t>
      </w:r>
      <w:hyperlink r:id="rId25" w:anchor="_edn11" w:history="1">
        <w:r w:rsidRPr="00C665AB">
          <w:rPr>
            <w:rFonts w:cs="Arial"/>
            <w:color w:val="4C7E68"/>
            <w:sz w:val="23"/>
          </w:rPr>
          <w:t>[xi]</w:t>
        </w:r>
      </w:hyperlink>
      <w:r w:rsidRPr="00C665AB">
        <w:rPr>
          <w:rFonts w:cs="Arial"/>
          <w:color w:val="3A3A3A"/>
          <w:sz w:val="23"/>
        </w:rPr>
        <w:t> </w:t>
      </w:r>
      <w:r w:rsidRPr="00C665AB">
        <w:rPr>
          <w:rFonts w:cs="Arial"/>
          <w:color w:val="3A3A3A"/>
          <w:sz w:val="23"/>
          <w:szCs w:val="23"/>
        </w:rPr>
        <w:t xml:space="preserve">Many of the </w:t>
      </w:r>
      <w:smartTag w:uri="urn:schemas-microsoft-com:office:smarttags" w:element="stockticker">
        <w:r w:rsidRPr="00C665AB">
          <w:rPr>
            <w:rFonts w:cs="Arial"/>
            <w:color w:val="3A3A3A"/>
            <w:sz w:val="23"/>
            <w:szCs w:val="23"/>
          </w:rPr>
          <w:t>PLAN</w:t>
        </w:r>
      </w:smartTag>
      <w:r w:rsidRPr="00C665AB">
        <w:rPr>
          <w:rFonts w:cs="Arial"/>
          <w:color w:val="3A3A3A"/>
          <w:sz w:val="23"/>
          <w:szCs w:val="23"/>
        </w:rPr>
        <w:t>’s ships are too small to carry large long range missile contingents and lack the power plant to fully utilize their long range radars.</w:t>
      </w:r>
      <w:hyperlink r:id="rId26" w:anchor="_edn12" w:history="1">
        <w:r w:rsidRPr="00C665AB">
          <w:rPr>
            <w:rFonts w:cs="Arial"/>
            <w:color w:val="4C7E68"/>
            <w:sz w:val="23"/>
          </w:rPr>
          <w:t>[xii]</w:t>
        </w:r>
      </w:hyperlink>
      <w:r w:rsidRPr="00C665AB">
        <w:rPr>
          <w:rFonts w:cs="Arial"/>
          <w:color w:val="3A3A3A"/>
          <w:sz w:val="23"/>
        </w:rPr>
        <w:t> </w:t>
      </w:r>
      <w:r w:rsidRPr="00C665AB">
        <w:rPr>
          <w:rFonts w:cs="Arial"/>
          <w:color w:val="3A3A3A"/>
          <w:sz w:val="23"/>
          <w:szCs w:val="23"/>
        </w:rPr>
        <w:t xml:space="preserve">The </w:t>
      </w:r>
      <w:smartTag w:uri="urn:schemas-microsoft-com:office:smarttags" w:element="stockticker">
        <w:r w:rsidRPr="00C665AB">
          <w:rPr>
            <w:rFonts w:cs="Arial"/>
            <w:color w:val="3A3A3A"/>
            <w:sz w:val="23"/>
            <w:szCs w:val="23"/>
          </w:rPr>
          <w:t>PLAN</w:t>
        </w:r>
      </w:smartTag>
      <w:r w:rsidRPr="00C665AB">
        <w:rPr>
          <w:rFonts w:cs="Arial"/>
          <w:color w:val="3A3A3A"/>
          <w:sz w:val="23"/>
          <w:szCs w:val="23"/>
        </w:rPr>
        <w:t xml:space="preserve"> also will need to enhance its anti-submarine warfare (ASW) capabilities. Once again this issue largely stems from poor or limited training and a lack of live operational experience. </w:t>
      </w:r>
      <w:smartTag w:uri="urn:schemas-microsoft-com:office:smarttags" w:element="place">
        <w:smartTag w:uri="urn:schemas-microsoft-com:office:smarttags" w:element="country-region">
          <w:r w:rsidRPr="00C665AB">
            <w:rPr>
              <w:rFonts w:cs="Arial"/>
              <w:color w:val="3A3A3A"/>
              <w:sz w:val="23"/>
              <w:szCs w:val="23"/>
            </w:rPr>
            <w:t>China</w:t>
          </w:r>
        </w:smartTag>
      </w:smartTag>
      <w:r w:rsidRPr="00C665AB">
        <w:rPr>
          <w:rFonts w:cs="Arial"/>
          <w:color w:val="3A3A3A"/>
          <w:sz w:val="23"/>
          <w:szCs w:val="23"/>
        </w:rPr>
        <w:t xml:space="preserve"> has begun to address the hardware shortfall for ASW capabilities with the Y-8 maritime patrol aircraft. That said, aside from the Y-8, the </w:t>
      </w:r>
      <w:smartTag w:uri="urn:schemas-microsoft-com:office:smarttags" w:element="stockticker">
        <w:r w:rsidRPr="00C665AB">
          <w:rPr>
            <w:rFonts w:cs="Arial"/>
            <w:color w:val="3A3A3A"/>
            <w:sz w:val="23"/>
            <w:szCs w:val="23"/>
          </w:rPr>
          <w:t>PLAN</w:t>
        </w:r>
      </w:smartTag>
      <w:r w:rsidRPr="00C665AB">
        <w:rPr>
          <w:rFonts w:cs="Arial"/>
          <w:color w:val="3A3A3A"/>
          <w:sz w:val="23"/>
          <w:szCs w:val="23"/>
        </w:rPr>
        <w:t xml:space="preserve"> does not have a large or modern ASW fleet. Both of the aforementioned capabilities are key in protecting large fleet groups, like those that are built around aircraft carriers. As </w:t>
      </w:r>
      <w:smartTag w:uri="urn:schemas-microsoft-com:office:smarttags" w:element="place">
        <w:smartTag w:uri="urn:schemas-microsoft-com:office:smarttags" w:element="country-region">
          <w:r w:rsidRPr="00C665AB">
            <w:rPr>
              <w:rFonts w:cs="Arial"/>
              <w:color w:val="3A3A3A"/>
              <w:sz w:val="23"/>
              <w:szCs w:val="23"/>
            </w:rPr>
            <w:t>China</w:t>
          </w:r>
        </w:smartTag>
      </w:smartTag>
      <w:r w:rsidRPr="00C665AB">
        <w:rPr>
          <w:rFonts w:cs="Arial"/>
          <w:color w:val="3A3A3A"/>
          <w:sz w:val="23"/>
          <w:szCs w:val="23"/>
        </w:rPr>
        <w:t xml:space="preserve"> builds its power-projection abilities via aircraft carriers over the next 20 years, these proficiencies should be of first-tier importance to the </w:t>
      </w:r>
      <w:smartTag w:uri="urn:schemas-microsoft-com:office:smarttags" w:element="stockticker">
        <w:r w:rsidRPr="00C665AB">
          <w:rPr>
            <w:rFonts w:cs="Arial"/>
            <w:color w:val="3A3A3A"/>
            <w:sz w:val="23"/>
            <w:szCs w:val="23"/>
          </w:rPr>
          <w:t>PLAN</w:t>
        </w:r>
      </w:smartTag>
      <w:r w:rsidRPr="00C665AB">
        <w:rPr>
          <w:rFonts w:cs="Arial"/>
          <w:color w:val="3A3A3A"/>
          <w:sz w:val="23"/>
          <w:szCs w:val="23"/>
        </w:rPr>
        <w:t>.</w:t>
      </w:r>
    </w:p>
    <w:p w14:paraId="07D83D5D" w14:textId="77777777" w:rsidR="00C665AB" w:rsidRPr="00C665AB" w:rsidRDefault="00C665AB" w:rsidP="00C665AB">
      <w:pPr>
        <w:shd w:val="clear" w:color="auto" w:fill="FFFFFF"/>
        <w:spacing w:after="150" w:line="315" w:lineRule="atLeast"/>
        <w:jc w:val="both"/>
        <w:rPr>
          <w:rFonts w:cs="Arial"/>
          <w:color w:val="3A3A3A"/>
          <w:sz w:val="23"/>
          <w:szCs w:val="23"/>
        </w:rPr>
      </w:pPr>
      <w:r w:rsidRPr="00C665AB">
        <w:rPr>
          <w:rFonts w:cs="Arial"/>
          <w:color w:val="3A3A3A"/>
          <w:sz w:val="23"/>
          <w:szCs w:val="23"/>
        </w:rPr>
        <w:t xml:space="preserve">In order for the </w:t>
      </w:r>
      <w:smartTag w:uri="urn:schemas-microsoft-com:office:smarttags" w:element="stockticker">
        <w:r w:rsidRPr="00C665AB">
          <w:rPr>
            <w:rFonts w:cs="Arial"/>
            <w:color w:val="3A3A3A"/>
            <w:sz w:val="23"/>
            <w:szCs w:val="23"/>
          </w:rPr>
          <w:t>PLA</w:t>
        </w:r>
      </w:smartTag>
      <w:r w:rsidRPr="00C665AB">
        <w:rPr>
          <w:rFonts w:cs="Arial"/>
          <w:color w:val="3A3A3A"/>
          <w:sz w:val="23"/>
          <w:szCs w:val="23"/>
        </w:rPr>
        <w:t xml:space="preserve"> and </w:t>
      </w:r>
      <w:smartTag w:uri="urn:schemas-microsoft-com:office:smarttags" w:element="stockticker">
        <w:r w:rsidRPr="00C665AB">
          <w:rPr>
            <w:rFonts w:cs="Arial"/>
            <w:color w:val="3A3A3A"/>
            <w:sz w:val="23"/>
            <w:szCs w:val="23"/>
          </w:rPr>
          <w:t>PLAN</w:t>
        </w:r>
      </w:smartTag>
      <w:r w:rsidRPr="00C665AB">
        <w:rPr>
          <w:rFonts w:cs="Arial"/>
          <w:color w:val="3A3A3A"/>
          <w:sz w:val="23"/>
          <w:szCs w:val="23"/>
        </w:rPr>
        <w:t xml:space="preserve"> to carry out many of its prescribed long-range missions, they need to develop an effective aircraft carrier group. These assets naturally have a power-projection competence that innately comes with them. The missions that would benefit from a carrier group include safeguarding the security of </w:t>
      </w:r>
      <w:smartTag w:uri="urn:schemas-microsoft-com:office:smarttags" w:element="place">
        <w:smartTag w:uri="urn:schemas-microsoft-com:office:smarttags" w:element="country-region">
          <w:r w:rsidRPr="00C665AB">
            <w:rPr>
              <w:rFonts w:cs="Arial"/>
              <w:color w:val="3A3A3A"/>
              <w:sz w:val="23"/>
              <w:szCs w:val="23"/>
            </w:rPr>
            <w:t>China</w:t>
          </w:r>
        </w:smartTag>
      </w:smartTag>
      <w:r w:rsidRPr="00C665AB">
        <w:rPr>
          <w:rFonts w:cs="Arial"/>
          <w:color w:val="3A3A3A"/>
          <w:sz w:val="23"/>
          <w:szCs w:val="23"/>
        </w:rPr>
        <w:t xml:space="preserve">'s overseas interests, maintaining regional and world peace, and performing emergency rescue and disaster relief. Aircraft carrier groups are the pinnacle of modern navies, and </w:t>
      </w:r>
      <w:smartTag w:uri="urn:schemas-microsoft-com:office:smarttags" w:element="place">
        <w:smartTag w:uri="urn:schemas-microsoft-com:office:smarttags" w:element="country-region">
          <w:r w:rsidRPr="00C665AB">
            <w:rPr>
              <w:rFonts w:cs="Arial"/>
              <w:color w:val="3A3A3A"/>
              <w:sz w:val="23"/>
              <w:szCs w:val="23"/>
            </w:rPr>
            <w:t>China</w:t>
          </w:r>
        </w:smartTag>
      </w:smartTag>
      <w:r w:rsidRPr="00C665AB">
        <w:rPr>
          <w:rFonts w:cs="Arial"/>
          <w:color w:val="3A3A3A"/>
          <w:sz w:val="23"/>
          <w:szCs w:val="23"/>
        </w:rPr>
        <w:t xml:space="preserve"> has worked diligently to build up the hardware needed for its own. The doctrine, training, and hardware needed to formulate a successful aircraft carrier based Navy represents staggering financial costs and </w:t>
      </w:r>
      <w:r w:rsidRPr="00C665AB">
        <w:rPr>
          <w:rFonts w:cs="Arial"/>
          <w:color w:val="3A3A3A"/>
          <w:sz w:val="23"/>
          <w:szCs w:val="23"/>
        </w:rPr>
        <w:lastRenderedPageBreak/>
        <w:t xml:space="preserve">time-consuming development over the next 20 years. These costs grow with each additional carrier group. Anti-air and anti-submarine operations are just two distinct naval capabilities needed to successfully operate a carrier group, which need to be strengthened. The </w:t>
      </w:r>
      <w:smartTag w:uri="urn:schemas-microsoft-com:office:smarttags" w:element="stockticker">
        <w:r w:rsidRPr="00C665AB">
          <w:rPr>
            <w:rFonts w:cs="Arial"/>
            <w:color w:val="3A3A3A"/>
            <w:sz w:val="23"/>
            <w:szCs w:val="23"/>
          </w:rPr>
          <w:t>PLAN</w:t>
        </w:r>
      </w:smartTag>
      <w:r w:rsidRPr="00C665AB">
        <w:rPr>
          <w:rFonts w:cs="Arial"/>
          <w:color w:val="3A3A3A"/>
          <w:sz w:val="23"/>
          <w:szCs w:val="23"/>
        </w:rPr>
        <w:t xml:space="preserve"> will also need to build up its long-range sea logistical capabilities and networked surface defense capabilities if it wishes to move towards viably operating a carrier battle group in the next 20 years.</w:t>
      </w:r>
    </w:p>
    <w:p w14:paraId="0DB6CF7C" w14:textId="77777777" w:rsidR="00C665AB" w:rsidRPr="00C665AB" w:rsidRDefault="00C665AB" w:rsidP="00C665AB">
      <w:pPr>
        <w:shd w:val="clear" w:color="auto" w:fill="FFFFFF"/>
        <w:spacing w:after="150" w:line="315" w:lineRule="atLeast"/>
        <w:jc w:val="both"/>
        <w:rPr>
          <w:rFonts w:cs="Arial"/>
          <w:color w:val="3A3A3A"/>
          <w:sz w:val="23"/>
          <w:szCs w:val="23"/>
        </w:rPr>
      </w:pPr>
      <w:r w:rsidRPr="00C665AB">
        <w:rPr>
          <w:rFonts w:cs="Arial"/>
          <w:i/>
          <w:iCs/>
          <w:color w:val="3A3A3A"/>
          <w:sz w:val="23"/>
          <w:szCs w:val="23"/>
        </w:rPr>
        <w:t>New Domains Capabilities:</w:t>
      </w:r>
      <w:r w:rsidRPr="00C665AB">
        <w:rPr>
          <w:rFonts w:cs="Arial"/>
          <w:i/>
          <w:iCs/>
          <w:color w:val="3A3A3A"/>
          <w:sz w:val="23"/>
        </w:rPr>
        <w:t> </w:t>
      </w:r>
      <w:r w:rsidRPr="00C665AB">
        <w:rPr>
          <w:rFonts w:cs="Arial"/>
          <w:color w:val="3A3A3A"/>
          <w:sz w:val="23"/>
          <w:szCs w:val="23"/>
        </w:rPr>
        <w:t xml:space="preserve">The potential of </w:t>
      </w:r>
      <w:smartTag w:uri="urn:schemas-microsoft-com:office:smarttags" w:element="place">
        <w:smartTag w:uri="urn:schemas-microsoft-com:office:smarttags" w:element="country-region">
          <w:r w:rsidRPr="00C665AB">
            <w:rPr>
              <w:rFonts w:cs="Arial"/>
              <w:color w:val="3A3A3A"/>
              <w:sz w:val="23"/>
              <w:szCs w:val="23"/>
            </w:rPr>
            <w:t>China</w:t>
          </w:r>
        </w:smartTag>
      </w:smartTag>
      <w:r w:rsidRPr="00C665AB">
        <w:rPr>
          <w:rFonts w:cs="Arial"/>
          <w:color w:val="3A3A3A"/>
          <w:sz w:val="23"/>
          <w:szCs w:val="23"/>
        </w:rPr>
        <w:t xml:space="preserve">’s cyber capabilities have already been well documented. The </w:t>
      </w:r>
      <w:smartTag w:uri="urn:schemas-microsoft-com:office:smarttags" w:element="stockticker">
        <w:r w:rsidRPr="00C665AB">
          <w:rPr>
            <w:rFonts w:cs="Arial"/>
            <w:color w:val="3A3A3A"/>
            <w:sz w:val="23"/>
            <w:szCs w:val="23"/>
          </w:rPr>
          <w:t>PLA</w:t>
        </w:r>
      </w:smartTag>
      <w:r w:rsidRPr="00C665AB">
        <w:rPr>
          <w:rFonts w:cs="Arial"/>
          <w:color w:val="3A3A3A"/>
          <w:sz w:val="23"/>
          <w:szCs w:val="23"/>
        </w:rPr>
        <w:t xml:space="preserve"> will likely need to continue to expand and enhance these capabilities over the next 20 years to be able to effectively disrupt or neutralize the military command, control, and surveillance systems (C4ISR) of </w:t>
      </w:r>
      <w:smartTag w:uri="urn:schemas-microsoft-com:office:smarttags" w:element="place">
        <w:smartTag w:uri="urn:schemas-microsoft-com:office:smarttags" w:element="country-region">
          <w:r w:rsidRPr="00C665AB">
            <w:rPr>
              <w:rFonts w:cs="Arial"/>
              <w:color w:val="3A3A3A"/>
              <w:sz w:val="23"/>
              <w:szCs w:val="23"/>
            </w:rPr>
            <w:t>Taiwan</w:t>
          </w:r>
        </w:smartTag>
      </w:smartTag>
      <w:r w:rsidRPr="00C665AB">
        <w:rPr>
          <w:rFonts w:cs="Arial"/>
          <w:color w:val="3A3A3A"/>
          <w:sz w:val="23"/>
          <w:szCs w:val="23"/>
        </w:rPr>
        <w:t xml:space="preserve"> and any external actor that may become involved in such a conflict. These systems range from digital communications to anti-air networks, radar systems, power grids, and other elements of command and control. Cyberwarfare is a double-edged sword, and the </w:t>
      </w:r>
      <w:smartTag w:uri="urn:schemas-microsoft-com:office:smarttags" w:element="stockticker">
        <w:r w:rsidRPr="00C665AB">
          <w:rPr>
            <w:rFonts w:cs="Arial"/>
            <w:color w:val="3A3A3A"/>
            <w:sz w:val="23"/>
            <w:szCs w:val="23"/>
          </w:rPr>
          <w:t>PLA</w:t>
        </w:r>
      </w:smartTag>
      <w:r w:rsidRPr="00C665AB">
        <w:rPr>
          <w:rFonts w:cs="Arial"/>
          <w:color w:val="3A3A3A"/>
          <w:sz w:val="23"/>
          <w:szCs w:val="23"/>
        </w:rPr>
        <w:t xml:space="preserve"> must strengthen its own defenses to remain secure in the cyber realm. Multiple redundancies must be built into their C4ISR systems to eliminate the possibility of a single choke point node failing and halting operations.</w:t>
      </w:r>
    </w:p>
    <w:p w14:paraId="39429274" w14:textId="77777777" w:rsidR="00C665AB" w:rsidRPr="00C665AB" w:rsidRDefault="00C665AB" w:rsidP="00C665AB">
      <w:pPr>
        <w:shd w:val="clear" w:color="auto" w:fill="FFFFFF"/>
        <w:spacing w:after="150" w:line="315" w:lineRule="atLeast"/>
        <w:jc w:val="both"/>
        <w:rPr>
          <w:rFonts w:cs="Arial"/>
          <w:color w:val="3A3A3A"/>
          <w:sz w:val="23"/>
          <w:szCs w:val="23"/>
        </w:rPr>
      </w:pPr>
      <w:r w:rsidRPr="00C665AB">
        <w:rPr>
          <w:rFonts w:cs="Arial"/>
          <w:color w:val="3A3A3A"/>
          <w:sz w:val="23"/>
          <w:szCs w:val="23"/>
        </w:rPr>
        <w:t>The Military’s space-based capabilities will also increasingly need to be fortified. Spaced-based ISR and navigation through modern satellites is of primary importance to modern combat operations, both in the region and abroad where other ISR assets may not reach. Looking at conflicts with informationalized opponents, the military must also begin to develop credible anti-space countermeasures to neutralize or obstruct enemy space capabilities.</w:t>
      </w:r>
      <w:hyperlink r:id="rId27" w:anchor="_edn13" w:history="1">
        <w:r w:rsidRPr="00C665AB">
          <w:rPr>
            <w:rFonts w:cs="Arial"/>
            <w:color w:val="4C7E68"/>
            <w:sz w:val="23"/>
          </w:rPr>
          <w:t>[xiii]</w:t>
        </w:r>
      </w:hyperlink>
    </w:p>
    <w:p w14:paraId="49F92DC7" w14:textId="77777777" w:rsidR="00C665AB" w:rsidRPr="00C665AB" w:rsidRDefault="00C665AB" w:rsidP="00C665AB">
      <w:pPr>
        <w:shd w:val="clear" w:color="auto" w:fill="FFFFFF"/>
        <w:spacing w:after="150" w:line="315" w:lineRule="atLeast"/>
        <w:jc w:val="both"/>
        <w:rPr>
          <w:rFonts w:cs="Arial"/>
          <w:color w:val="3A3A3A"/>
          <w:sz w:val="23"/>
          <w:szCs w:val="23"/>
        </w:rPr>
      </w:pPr>
      <w:r w:rsidRPr="00C665AB">
        <w:rPr>
          <w:rFonts w:cs="Arial"/>
          <w:i/>
          <w:iCs/>
          <w:color w:val="3A3A3A"/>
          <w:sz w:val="23"/>
          <w:szCs w:val="23"/>
        </w:rPr>
        <w:t>C4ISR and Logistics:</w:t>
      </w:r>
      <w:r w:rsidRPr="00C665AB">
        <w:rPr>
          <w:rFonts w:cs="Arial"/>
          <w:i/>
          <w:iCs/>
          <w:color w:val="3A3A3A"/>
          <w:sz w:val="23"/>
        </w:rPr>
        <w:t> </w:t>
      </w:r>
      <w:smartTag w:uri="urn:schemas-microsoft-com:office:smarttags" w:element="place">
        <w:smartTag w:uri="urn:schemas-microsoft-com:office:smarttags" w:element="country-region">
          <w:r w:rsidRPr="00C665AB">
            <w:rPr>
              <w:rFonts w:cs="Arial"/>
              <w:color w:val="3A3A3A"/>
              <w:sz w:val="23"/>
              <w:szCs w:val="23"/>
            </w:rPr>
            <w:t>China</w:t>
          </w:r>
        </w:smartTag>
      </w:smartTag>
      <w:r w:rsidRPr="00C665AB">
        <w:rPr>
          <w:rFonts w:cs="Arial"/>
          <w:color w:val="3A3A3A"/>
          <w:sz w:val="23"/>
          <w:szCs w:val="23"/>
        </w:rPr>
        <w:t xml:space="preserve">’s C4ISR and logistic proficiencies must be improved upon, rather than simply made resilient to kinetic- and cyber-attacks. The </w:t>
      </w:r>
      <w:smartTag w:uri="urn:schemas-microsoft-com:office:smarttags" w:element="stockticker">
        <w:r w:rsidRPr="00C665AB">
          <w:rPr>
            <w:rFonts w:cs="Arial"/>
            <w:color w:val="3A3A3A"/>
            <w:sz w:val="23"/>
            <w:szCs w:val="23"/>
          </w:rPr>
          <w:t>PLA</w:t>
        </w:r>
      </w:smartTag>
      <w:r w:rsidRPr="00C665AB">
        <w:rPr>
          <w:rFonts w:cs="Arial"/>
          <w:color w:val="3A3A3A"/>
          <w:sz w:val="23"/>
          <w:szCs w:val="23"/>
        </w:rPr>
        <w:t xml:space="preserve"> fully recognizes the revolution in military affairs (RMA) in regards to logistics and battle management, and will continue to seek full proficiency in the greater C4ISR arena. Many of </w:t>
      </w:r>
      <w:smartTag w:uri="urn:schemas-microsoft-com:office:smarttags" w:element="place">
        <w:smartTag w:uri="urn:schemas-microsoft-com:office:smarttags" w:element="country-region">
          <w:r w:rsidRPr="00C665AB">
            <w:rPr>
              <w:rFonts w:cs="Arial"/>
              <w:color w:val="3A3A3A"/>
              <w:sz w:val="23"/>
              <w:szCs w:val="23"/>
            </w:rPr>
            <w:t>China</w:t>
          </w:r>
        </w:smartTag>
      </w:smartTag>
      <w:r w:rsidRPr="00C665AB">
        <w:rPr>
          <w:rFonts w:cs="Arial"/>
          <w:color w:val="3A3A3A"/>
          <w:sz w:val="23"/>
          <w:szCs w:val="23"/>
        </w:rPr>
        <w:t>’s intelligence, surveillance, reconnaissance (ISR) and communication system technologies, however, remain dated or foreign in origin.</w:t>
      </w:r>
      <w:hyperlink r:id="rId28" w:anchor="_edn14" w:history="1">
        <w:r w:rsidRPr="00C665AB">
          <w:rPr>
            <w:rFonts w:cs="Arial"/>
            <w:color w:val="4C7E68"/>
            <w:sz w:val="23"/>
          </w:rPr>
          <w:t>[xiv]</w:t>
        </w:r>
      </w:hyperlink>
      <w:r w:rsidRPr="00C665AB">
        <w:rPr>
          <w:rFonts w:cs="Arial"/>
          <w:color w:val="3A3A3A"/>
          <w:sz w:val="23"/>
        </w:rPr>
        <w:t> </w:t>
      </w:r>
      <w:r w:rsidRPr="00C665AB">
        <w:rPr>
          <w:rFonts w:cs="Arial"/>
          <w:color w:val="3A3A3A"/>
          <w:sz w:val="23"/>
          <w:szCs w:val="23"/>
        </w:rPr>
        <w:t xml:space="preserve">Modernized indigenous capabilities will help ensure the ability of the </w:t>
      </w:r>
      <w:smartTag w:uri="urn:schemas-microsoft-com:office:smarttags" w:element="stockticker">
        <w:r w:rsidRPr="00C665AB">
          <w:rPr>
            <w:rFonts w:cs="Arial"/>
            <w:color w:val="3A3A3A"/>
            <w:sz w:val="23"/>
            <w:szCs w:val="23"/>
          </w:rPr>
          <w:t>PLA</w:t>
        </w:r>
      </w:smartTag>
      <w:r w:rsidRPr="00C665AB">
        <w:rPr>
          <w:rFonts w:cs="Arial"/>
          <w:color w:val="3A3A3A"/>
          <w:sz w:val="23"/>
          <w:szCs w:val="23"/>
        </w:rPr>
        <w:t xml:space="preserve"> to conduct a modern war. Over the next 20 years, the </w:t>
      </w:r>
      <w:smartTag w:uri="urn:schemas-microsoft-com:office:smarttags" w:element="stockticker">
        <w:r w:rsidRPr="00C665AB">
          <w:rPr>
            <w:rFonts w:cs="Arial"/>
            <w:color w:val="3A3A3A"/>
            <w:sz w:val="23"/>
            <w:szCs w:val="23"/>
          </w:rPr>
          <w:t>PLA</w:t>
        </w:r>
      </w:smartTag>
      <w:r w:rsidRPr="00C665AB">
        <w:rPr>
          <w:rFonts w:cs="Arial"/>
          <w:color w:val="3A3A3A"/>
          <w:sz w:val="23"/>
          <w:szCs w:val="23"/>
        </w:rPr>
        <w:t xml:space="preserve"> must seek to build better integrated communications among different assets and its levels of command. Notably, </w:t>
      </w:r>
      <w:smartTag w:uri="urn:schemas-microsoft-com:office:smarttags" w:element="place">
        <w:smartTag w:uri="urn:schemas-microsoft-com:office:smarttags" w:element="country-region">
          <w:r w:rsidRPr="00C665AB">
            <w:rPr>
              <w:rFonts w:cs="Arial"/>
              <w:color w:val="3A3A3A"/>
              <w:sz w:val="23"/>
              <w:szCs w:val="23"/>
            </w:rPr>
            <w:t>China</w:t>
          </w:r>
        </w:smartTag>
      </w:smartTag>
      <w:r w:rsidRPr="00C665AB">
        <w:rPr>
          <w:rFonts w:cs="Arial"/>
          <w:color w:val="3A3A3A"/>
          <w:sz w:val="23"/>
          <w:szCs w:val="23"/>
        </w:rPr>
        <w:t xml:space="preserve"> lacks the long-distance airborne surveillance capabilities to find, track, and fix incoming airborne threats in an engagement over </w:t>
      </w:r>
      <w:smartTag w:uri="urn:schemas-microsoft-com:office:smarttags" w:element="place">
        <w:smartTag w:uri="urn:schemas-microsoft-com:office:smarttags" w:element="country-region">
          <w:r w:rsidRPr="00C665AB">
            <w:rPr>
              <w:rFonts w:cs="Arial"/>
              <w:color w:val="3A3A3A"/>
              <w:sz w:val="23"/>
              <w:szCs w:val="23"/>
            </w:rPr>
            <w:t>Taiwan</w:t>
          </w:r>
        </w:smartTag>
      </w:smartTag>
      <w:r w:rsidRPr="00C665AB">
        <w:rPr>
          <w:rFonts w:cs="Arial"/>
          <w:color w:val="3A3A3A"/>
          <w:sz w:val="23"/>
          <w:szCs w:val="23"/>
        </w:rPr>
        <w:t xml:space="preserve">, or islands in the East or </w:t>
      </w:r>
      <w:smartTag w:uri="urn:schemas-microsoft-com:office:smarttags" w:element="place">
        <w:smartTag w:uri="urn:schemas-microsoft-com:office:smarttags" w:element="PlaceName">
          <w:r w:rsidRPr="00C665AB">
            <w:rPr>
              <w:rFonts w:cs="Arial"/>
              <w:color w:val="3A3A3A"/>
              <w:sz w:val="23"/>
              <w:szCs w:val="23"/>
            </w:rPr>
            <w:t>South</w:t>
          </w:r>
        </w:smartTag>
        <w:r w:rsidRPr="00C665AB">
          <w:rPr>
            <w:rFonts w:cs="Arial"/>
            <w:color w:val="3A3A3A"/>
            <w:sz w:val="23"/>
            <w:szCs w:val="23"/>
          </w:rPr>
          <w:t xml:space="preserve"> </w:t>
        </w:r>
        <w:smartTag w:uri="urn:schemas-microsoft-com:office:smarttags" w:element="PlaceName">
          <w:r w:rsidRPr="00C665AB">
            <w:rPr>
              <w:rFonts w:cs="Arial"/>
              <w:color w:val="3A3A3A"/>
              <w:sz w:val="23"/>
              <w:szCs w:val="23"/>
            </w:rPr>
            <w:t>China</w:t>
          </w:r>
        </w:smartTag>
        <w:r w:rsidRPr="00C665AB">
          <w:rPr>
            <w:rFonts w:cs="Arial"/>
            <w:color w:val="3A3A3A"/>
            <w:sz w:val="23"/>
            <w:szCs w:val="23"/>
          </w:rPr>
          <w:t xml:space="preserve"> </w:t>
        </w:r>
        <w:smartTag w:uri="urn:schemas-microsoft-com:office:smarttags" w:element="PlaceType">
          <w:r w:rsidRPr="00C665AB">
            <w:rPr>
              <w:rFonts w:cs="Arial"/>
              <w:color w:val="3A3A3A"/>
              <w:sz w:val="23"/>
              <w:szCs w:val="23"/>
            </w:rPr>
            <w:t>Seas</w:t>
          </w:r>
        </w:smartTag>
      </w:smartTag>
      <w:r w:rsidRPr="00C665AB">
        <w:rPr>
          <w:rFonts w:cs="Arial"/>
          <w:color w:val="3A3A3A"/>
          <w:sz w:val="23"/>
          <w:szCs w:val="23"/>
        </w:rPr>
        <w:t>.</w:t>
      </w:r>
      <w:hyperlink r:id="rId29" w:anchor="_edn15" w:history="1">
        <w:r w:rsidRPr="00C665AB">
          <w:rPr>
            <w:rFonts w:cs="Arial"/>
            <w:color w:val="4C7E68"/>
            <w:sz w:val="23"/>
          </w:rPr>
          <w:t>[xv]</w:t>
        </w:r>
      </w:hyperlink>
      <w:r w:rsidRPr="00C665AB">
        <w:rPr>
          <w:rFonts w:cs="Arial"/>
          <w:color w:val="3A3A3A"/>
          <w:sz w:val="23"/>
        </w:rPr>
        <w:t> </w:t>
      </w:r>
      <w:r w:rsidRPr="00C665AB">
        <w:rPr>
          <w:rFonts w:cs="Arial"/>
          <w:color w:val="3A3A3A"/>
          <w:sz w:val="23"/>
          <w:szCs w:val="23"/>
        </w:rPr>
        <w:t xml:space="preserve">The lack of a robust land-based or naval-air ISR component significantly degrades the </w:t>
      </w:r>
      <w:smartTag w:uri="urn:schemas-microsoft-com:office:smarttags" w:element="stockticker">
        <w:r w:rsidRPr="00C665AB">
          <w:rPr>
            <w:rFonts w:cs="Arial"/>
            <w:color w:val="3A3A3A"/>
            <w:sz w:val="23"/>
            <w:szCs w:val="23"/>
          </w:rPr>
          <w:t>PLA</w:t>
        </w:r>
      </w:smartTag>
      <w:r w:rsidRPr="00C665AB">
        <w:rPr>
          <w:rFonts w:cs="Arial"/>
          <w:color w:val="3A3A3A"/>
          <w:sz w:val="23"/>
          <w:szCs w:val="23"/>
        </w:rPr>
        <w:t>’s other ISR assets, for instance its Aegis-version radars used to protect naval groups.</w:t>
      </w:r>
      <w:hyperlink r:id="rId30" w:anchor="_edn16" w:history="1">
        <w:r w:rsidRPr="00C665AB">
          <w:rPr>
            <w:rFonts w:cs="Arial"/>
            <w:color w:val="4C7E68"/>
            <w:sz w:val="23"/>
          </w:rPr>
          <w:t>[xvi]</w:t>
        </w:r>
      </w:hyperlink>
      <w:r w:rsidRPr="00C665AB">
        <w:rPr>
          <w:rFonts w:cs="Arial"/>
          <w:color w:val="3A3A3A"/>
          <w:sz w:val="23"/>
        </w:rPr>
        <w:t> </w:t>
      </w:r>
      <w:r w:rsidRPr="00C665AB">
        <w:rPr>
          <w:rFonts w:cs="Arial"/>
          <w:color w:val="3A3A3A"/>
          <w:sz w:val="23"/>
          <w:szCs w:val="23"/>
        </w:rPr>
        <w:t xml:space="preserve">Without these modern capabilities, </w:t>
      </w:r>
      <w:smartTag w:uri="urn:schemas-microsoft-com:office:smarttags" w:element="place">
        <w:smartTag w:uri="urn:schemas-microsoft-com:office:smarttags" w:element="country-region">
          <w:r w:rsidRPr="00C665AB">
            <w:rPr>
              <w:rFonts w:cs="Arial"/>
              <w:color w:val="3A3A3A"/>
              <w:sz w:val="23"/>
              <w:szCs w:val="23"/>
            </w:rPr>
            <w:t>China</w:t>
          </w:r>
        </w:smartTag>
      </w:smartTag>
      <w:r w:rsidRPr="00C665AB">
        <w:rPr>
          <w:rFonts w:cs="Arial"/>
          <w:color w:val="3A3A3A"/>
          <w:sz w:val="23"/>
          <w:szCs w:val="23"/>
        </w:rPr>
        <w:t>’s ability to operate globally in a threat-laden environment is severely diminished.</w:t>
      </w:r>
    </w:p>
    <w:p w14:paraId="775E09A0" w14:textId="77777777" w:rsidR="00C665AB" w:rsidRPr="00C665AB" w:rsidRDefault="00C665AB" w:rsidP="00C665AB">
      <w:pPr>
        <w:shd w:val="clear" w:color="auto" w:fill="FFFFFF"/>
        <w:spacing w:after="150" w:line="315" w:lineRule="atLeast"/>
        <w:jc w:val="both"/>
        <w:rPr>
          <w:rFonts w:cs="Arial"/>
          <w:color w:val="3A3A3A"/>
          <w:sz w:val="23"/>
          <w:szCs w:val="23"/>
        </w:rPr>
      </w:pPr>
      <w:r w:rsidRPr="00C665AB">
        <w:rPr>
          <w:rFonts w:cs="Arial"/>
          <w:color w:val="3A3A3A"/>
          <w:sz w:val="23"/>
          <w:szCs w:val="23"/>
        </w:rPr>
        <w:t xml:space="preserve">Mid-air refueling is yet another logistical pitfall that needs to be address moving forward. Chinese air assets are capable of preforming mid-air refueling, but it is not a skill the PLAAF has mastered. Mastery of such logistical tasks is crucial against a technologically proficient </w:t>
      </w:r>
      <w:r w:rsidRPr="00C665AB">
        <w:rPr>
          <w:rFonts w:cs="Arial"/>
          <w:color w:val="3A3A3A"/>
          <w:sz w:val="23"/>
          <w:szCs w:val="23"/>
        </w:rPr>
        <w:lastRenderedPageBreak/>
        <w:t xml:space="preserve">adversary. Further compounding the issue, the PLAAF also lacks a significant number of air-refueling tankers for any sustained operation. These assets are crucial for helping air-superiority assets remain in a combat theater for extended periods of time, especially in distant locales like the edge of the </w:t>
      </w:r>
      <w:smartTag w:uri="urn:schemas-microsoft-com:office:smarttags" w:element="place">
        <w:r w:rsidRPr="00C665AB">
          <w:rPr>
            <w:rFonts w:cs="Arial"/>
            <w:color w:val="3A3A3A"/>
            <w:sz w:val="23"/>
            <w:szCs w:val="23"/>
          </w:rPr>
          <w:t>South China Sea</w:t>
        </w:r>
      </w:smartTag>
      <w:r w:rsidRPr="00C665AB">
        <w:rPr>
          <w:rFonts w:cs="Arial"/>
          <w:color w:val="3A3A3A"/>
          <w:sz w:val="23"/>
          <w:szCs w:val="23"/>
        </w:rPr>
        <w:t xml:space="preserve">. As the </w:t>
      </w:r>
      <w:smartTag w:uri="urn:schemas-microsoft-com:office:smarttags" w:element="place">
        <w:r w:rsidRPr="00C665AB">
          <w:rPr>
            <w:rFonts w:cs="Arial"/>
            <w:color w:val="3A3A3A"/>
            <w:sz w:val="23"/>
            <w:szCs w:val="23"/>
          </w:rPr>
          <w:t>South China Sea</w:t>
        </w:r>
      </w:smartTag>
      <w:r w:rsidRPr="00C665AB">
        <w:rPr>
          <w:rFonts w:cs="Arial"/>
          <w:color w:val="3A3A3A"/>
          <w:sz w:val="23"/>
          <w:szCs w:val="23"/>
        </w:rPr>
        <w:t xml:space="preserve"> continues to roil over </w:t>
      </w:r>
      <w:smartTag w:uri="urn:schemas-microsoft-com:office:smarttags" w:element="place">
        <w:smartTag w:uri="urn:schemas-microsoft-com:office:smarttags" w:element="country-region">
          <w:r w:rsidRPr="00C665AB">
            <w:rPr>
              <w:rFonts w:cs="Arial"/>
              <w:color w:val="3A3A3A"/>
              <w:sz w:val="23"/>
              <w:szCs w:val="23"/>
            </w:rPr>
            <w:t>China</w:t>
          </w:r>
        </w:smartTag>
      </w:smartTag>
      <w:r w:rsidRPr="00C665AB">
        <w:rPr>
          <w:rFonts w:cs="Arial"/>
          <w:color w:val="3A3A3A"/>
          <w:sz w:val="23"/>
          <w:szCs w:val="23"/>
        </w:rPr>
        <w:t xml:space="preserve">’s island building campaign, the PLAA will likely build up its mid-air refueling ability. The </w:t>
      </w:r>
      <w:smartTag w:uri="urn:schemas-microsoft-com:office:smarttags" w:element="stockticker">
        <w:r w:rsidRPr="00C665AB">
          <w:rPr>
            <w:rFonts w:cs="Arial"/>
            <w:color w:val="3A3A3A"/>
            <w:sz w:val="23"/>
            <w:szCs w:val="23"/>
          </w:rPr>
          <w:t>PLAN</w:t>
        </w:r>
      </w:smartTag>
      <w:r w:rsidRPr="00C665AB">
        <w:rPr>
          <w:rFonts w:cs="Arial"/>
          <w:color w:val="3A3A3A"/>
          <w:sz w:val="23"/>
          <w:szCs w:val="23"/>
        </w:rPr>
        <w:t xml:space="preserve"> also lacks robust replenishment competencies, with only five refueling ships.</w:t>
      </w:r>
      <w:hyperlink r:id="rId31" w:anchor="_edn17" w:history="1">
        <w:r w:rsidRPr="00C665AB">
          <w:rPr>
            <w:rFonts w:cs="Arial"/>
            <w:color w:val="4C7E68"/>
            <w:sz w:val="23"/>
          </w:rPr>
          <w:t>[xvii]</w:t>
        </w:r>
      </w:hyperlink>
      <w:r w:rsidRPr="00C665AB">
        <w:rPr>
          <w:rFonts w:cs="Arial"/>
          <w:color w:val="3A3A3A"/>
          <w:sz w:val="23"/>
        </w:rPr>
        <w:t> </w:t>
      </w:r>
      <w:r w:rsidRPr="00C665AB">
        <w:rPr>
          <w:rFonts w:cs="Arial"/>
          <w:color w:val="3A3A3A"/>
          <w:sz w:val="23"/>
          <w:szCs w:val="23"/>
        </w:rPr>
        <w:t xml:space="preserve">This poor logistical capacity will hinder </w:t>
      </w:r>
      <w:smartTag w:uri="urn:schemas-microsoft-com:office:smarttags" w:element="place">
        <w:smartTag w:uri="urn:schemas-microsoft-com:office:smarttags" w:element="country-region">
          <w:r w:rsidRPr="00C665AB">
            <w:rPr>
              <w:rFonts w:cs="Arial"/>
              <w:color w:val="3A3A3A"/>
              <w:sz w:val="23"/>
              <w:szCs w:val="23"/>
            </w:rPr>
            <w:t>China</w:t>
          </w:r>
        </w:smartTag>
      </w:smartTag>
      <w:r w:rsidRPr="00C665AB">
        <w:rPr>
          <w:rFonts w:cs="Arial"/>
          <w:color w:val="3A3A3A"/>
          <w:sz w:val="23"/>
          <w:szCs w:val="23"/>
        </w:rPr>
        <w:t>’s ability to protect distant SLOCs and perform sustained combat operations outside of regional waters.</w:t>
      </w:r>
    </w:p>
    <w:p w14:paraId="6DA43343" w14:textId="77777777" w:rsidR="00C665AB" w:rsidRPr="00C665AB" w:rsidRDefault="00C665AB" w:rsidP="00C665AB">
      <w:pPr>
        <w:shd w:val="clear" w:color="auto" w:fill="FFFFFF"/>
        <w:spacing w:after="150" w:line="315" w:lineRule="atLeast"/>
        <w:jc w:val="both"/>
        <w:rPr>
          <w:rFonts w:cs="Arial"/>
          <w:color w:val="3A3A3A"/>
          <w:sz w:val="23"/>
          <w:szCs w:val="23"/>
        </w:rPr>
      </w:pPr>
      <w:r w:rsidRPr="00C665AB">
        <w:rPr>
          <w:rFonts w:cs="Arial"/>
          <w:i/>
          <w:iCs/>
          <w:color w:val="3A3A3A"/>
          <w:sz w:val="23"/>
          <w:szCs w:val="23"/>
        </w:rPr>
        <w:t>Nuclear and Conventional Missile Capabilities</w:t>
      </w:r>
      <w:r w:rsidRPr="00C665AB">
        <w:rPr>
          <w:rFonts w:cs="Arial"/>
          <w:color w:val="3A3A3A"/>
          <w:sz w:val="23"/>
          <w:szCs w:val="23"/>
        </w:rPr>
        <w:t xml:space="preserve">: Chinese defense planners and policy makers still consider other major powers the primary external threat to </w:t>
      </w:r>
      <w:smartTag w:uri="urn:schemas-microsoft-com:office:smarttags" w:element="place">
        <w:smartTag w:uri="urn:schemas-microsoft-com:office:smarttags" w:element="country-region">
          <w:r w:rsidRPr="00C665AB">
            <w:rPr>
              <w:rFonts w:cs="Arial"/>
              <w:color w:val="3A3A3A"/>
              <w:sz w:val="23"/>
              <w:szCs w:val="23"/>
            </w:rPr>
            <w:t>China</w:t>
          </w:r>
        </w:smartTag>
      </w:smartTag>
      <w:r w:rsidRPr="00C665AB">
        <w:rPr>
          <w:rFonts w:cs="Arial"/>
          <w:color w:val="3A3A3A"/>
          <w:sz w:val="23"/>
          <w:szCs w:val="23"/>
        </w:rPr>
        <w:t xml:space="preserve">. Nuclear weapons will always be the ultimate deterrent in any existential threat-based conflict. While many of the </w:t>
      </w:r>
      <w:smartTag w:uri="urn:schemas-microsoft-com:office:smarttags" w:element="stockticker">
        <w:r w:rsidRPr="00C665AB">
          <w:rPr>
            <w:rFonts w:cs="Arial"/>
            <w:color w:val="3A3A3A"/>
            <w:sz w:val="23"/>
            <w:szCs w:val="23"/>
          </w:rPr>
          <w:t>PLA</w:t>
        </w:r>
      </w:smartTag>
      <w:r w:rsidRPr="00C665AB">
        <w:rPr>
          <w:rFonts w:cs="Arial"/>
          <w:color w:val="3A3A3A"/>
          <w:sz w:val="23"/>
          <w:szCs w:val="23"/>
        </w:rPr>
        <w:t xml:space="preserve">’s future missions are not currently of this magnitude, a reliable nuclear deterrent is still a priority. In the next 20 years, the </w:t>
      </w:r>
      <w:smartTag w:uri="urn:schemas-microsoft-com:office:smarttags" w:element="stockticker">
        <w:r w:rsidRPr="00C665AB">
          <w:rPr>
            <w:rFonts w:cs="Arial"/>
            <w:color w:val="3A3A3A"/>
            <w:sz w:val="23"/>
            <w:szCs w:val="23"/>
          </w:rPr>
          <w:t>PLA</w:t>
        </w:r>
      </w:smartTag>
      <w:r w:rsidRPr="00C665AB">
        <w:rPr>
          <w:rFonts w:cs="Arial"/>
          <w:color w:val="3A3A3A"/>
          <w:sz w:val="23"/>
          <w:szCs w:val="23"/>
        </w:rPr>
        <w:t xml:space="preserve">, </w:t>
      </w:r>
      <w:smartTag w:uri="urn:schemas-microsoft-com:office:smarttags" w:element="stockticker">
        <w:r w:rsidRPr="00C665AB">
          <w:rPr>
            <w:rFonts w:cs="Arial"/>
            <w:color w:val="3A3A3A"/>
            <w:sz w:val="23"/>
            <w:szCs w:val="23"/>
          </w:rPr>
          <w:t>PLAN</w:t>
        </w:r>
      </w:smartTag>
      <w:r w:rsidRPr="00C665AB">
        <w:rPr>
          <w:rFonts w:cs="Arial"/>
          <w:color w:val="3A3A3A"/>
          <w:sz w:val="23"/>
          <w:szCs w:val="23"/>
        </w:rPr>
        <w:t xml:space="preserve">, and the Second Artillery Force (PLASAF) in charge of land nuclear assets need to strengthen their second-strike capabilities. For the </w:t>
      </w:r>
      <w:smartTag w:uri="urn:schemas-microsoft-com:office:smarttags" w:element="stockticker">
        <w:r w:rsidRPr="00C665AB">
          <w:rPr>
            <w:rFonts w:cs="Arial"/>
            <w:color w:val="3A3A3A"/>
            <w:sz w:val="23"/>
            <w:szCs w:val="23"/>
          </w:rPr>
          <w:t>PLAN</w:t>
        </w:r>
      </w:smartTag>
      <w:r w:rsidRPr="00C665AB">
        <w:rPr>
          <w:rFonts w:cs="Arial"/>
          <w:color w:val="3A3A3A"/>
          <w:sz w:val="23"/>
          <w:szCs w:val="23"/>
        </w:rPr>
        <w:t>, this is likely to be done through better nuclear ballistic submarine assets that are quieter and more survivable. Chinese nuclear ballistic missile technology will also need to increasingly incorporate MIRV technology and other advanced counter measures to keep pace with evolving ballistic missile defense (BMD) technology.</w:t>
      </w:r>
      <w:hyperlink r:id="rId32" w:anchor="_edn18" w:history="1">
        <w:r w:rsidRPr="00C665AB">
          <w:rPr>
            <w:rFonts w:cs="Arial"/>
            <w:color w:val="4C7E68"/>
            <w:sz w:val="23"/>
          </w:rPr>
          <w:t>[xviii]</w:t>
        </w:r>
      </w:hyperlink>
      <w:r w:rsidRPr="00C665AB">
        <w:rPr>
          <w:rFonts w:cs="Arial"/>
          <w:color w:val="3A3A3A"/>
          <w:sz w:val="23"/>
          <w:szCs w:val="23"/>
        </w:rPr>
        <w:t>Chinese ICBM’s will constantly need to be improved to extend their ranges to meet challengers from farther across the globe.</w:t>
      </w:r>
    </w:p>
    <w:p w14:paraId="4F4F8028" w14:textId="77777777" w:rsidR="00C665AB" w:rsidRPr="00C665AB" w:rsidRDefault="00C665AB" w:rsidP="00C665AB">
      <w:pPr>
        <w:shd w:val="clear" w:color="auto" w:fill="FFFFFF"/>
        <w:spacing w:after="150" w:line="315" w:lineRule="atLeast"/>
        <w:jc w:val="both"/>
        <w:rPr>
          <w:rFonts w:cs="Arial"/>
          <w:color w:val="3A3A3A"/>
          <w:sz w:val="23"/>
          <w:szCs w:val="23"/>
        </w:rPr>
      </w:pPr>
      <w:r w:rsidRPr="00C665AB">
        <w:rPr>
          <w:rFonts w:cs="Arial"/>
          <w:color w:val="3A3A3A"/>
          <w:sz w:val="23"/>
          <w:szCs w:val="23"/>
        </w:rPr>
        <w:t xml:space="preserve">The Chinese military already possesses one of the most lethal conventional ballistic missile inventories in the world. These missiles make up a core component of its area access/area denial (A2/AD) strategy, and are a core component of a saturation attack against </w:t>
      </w:r>
      <w:smartTag w:uri="urn:schemas-microsoft-com:office:smarttags" w:element="place">
        <w:smartTag w:uri="urn:schemas-microsoft-com:office:smarttags" w:element="country-region">
          <w:r w:rsidRPr="00C665AB">
            <w:rPr>
              <w:rFonts w:cs="Arial"/>
              <w:color w:val="3A3A3A"/>
              <w:sz w:val="23"/>
              <w:szCs w:val="23"/>
            </w:rPr>
            <w:t>Taiwan</w:t>
          </w:r>
        </w:smartTag>
      </w:smartTag>
      <w:r w:rsidRPr="00C665AB">
        <w:rPr>
          <w:rFonts w:cs="Arial"/>
          <w:color w:val="3A3A3A"/>
          <w:sz w:val="23"/>
          <w:szCs w:val="23"/>
        </w:rPr>
        <w:t>.</w:t>
      </w:r>
      <w:hyperlink r:id="rId33" w:anchor="_edn19" w:history="1">
        <w:r w:rsidRPr="00C665AB">
          <w:rPr>
            <w:rFonts w:cs="Arial"/>
            <w:color w:val="4C7E68"/>
            <w:sz w:val="23"/>
          </w:rPr>
          <w:t>[xix]</w:t>
        </w:r>
      </w:hyperlink>
      <w:r w:rsidRPr="00C665AB">
        <w:rPr>
          <w:rFonts w:cs="Arial"/>
          <w:color w:val="3A3A3A"/>
          <w:sz w:val="23"/>
        </w:rPr>
        <w:t> </w:t>
      </w:r>
      <w:r w:rsidRPr="00C665AB">
        <w:rPr>
          <w:rFonts w:cs="Arial"/>
          <w:color w:val="3A3A3A"/>
          <w:sz w:val="23"/>
          <w:szCs w:val="23"/>
        </w:rPr>
        <w:t xml:space="preserve">As BMD technology improves in the next 20 years, these capabilities will need to be constantly improved upon and strengthened. Of specific importance are anti-ship missile capabilities. With the near-advent of direct energy weapon technology for protecting carrier groups, ballistic missiles may finally face a credible counter measure that will allow for foreign Navies to operate in </w:t>
      </w:r>
      <w:smartTag w:uri="urn:schemas-microsoft-com:office:smarttags" w:element="place">
        <w:smartTag w:uri="urn:schemas-microsoft-com:office:smarttags" w:element="country-region">
          <w:r w:rsidRPr="00C665AB">
            <w:rPr>
              <w:rFonts w:cs="Arial"/>
              <w:color w:val="3A3A3A"/>
              <w:sz w:val="23"/>
              <w:szCs w:val="23"/>
            </w:rPr>
            <w:t>China</w:t>
          </w:r>
        </w:smartTag>
      </w:smartTag>
      <w:r w:rsidRPr="00C665AB">
        <w:rPr>
          <w:rFonts w:cs="Arial"/>
          <w:color w:val="3A3A3A"/>
          <w:sz w:val="23"/>
          <w:szCs w:val="23"/>
        </w:rPr>
        <w:t>’s regional waters.</w:t>
      </w:r>
    </w:p>
    <w:p w14:paraId="37F4713F" w14:textId="77777777" w:rsidR="00C665AB" w:rsidRPr="00C665AB" w:rsidRDefault="00C665AB" w:rsidP="00C665AB">
      <w:pPr>
        <w:shd w:val="clear" w:color="auto" w:fill="FFFFFF"/>
        <w:spacing w:after="150" w:line="315" w:lineRule="atLeast"/>
        <w:jc w:val="center"/>
        <w:rPr>
          <w:rFonts w:cs="Arial"/>
          <w:color w:val="3A3A3A"/>
          <w:sz w:val="23"/>
          <w:szCs w:val="23"/>
        </w:rPr>
      </w:pPr>
      <w:r w:rsidRPr="00C665AB">
        <w:rPr>
          <w:rFonts w:cs="Arial"/>
          <w:color w:val="3A3A3A"/>
          <w:sz w:val="23"/>
          <w:szCs w:val="23"/>
        </w:rPr>
        <w:lastRenderedPageBreak/>
        <w:fldChar w:fldCharType="begin"/>
      </w:r>
      <w:r w:rsidRPr="00C665AB">
        <w:rPr>
          <w:rFonts w:cs="Arial"/>
          <w:color w:val="3A3A3A"/>
          <w:sz w:val="23"/>
          <w:szCs w:val="23"/>
        </w:rPr>
        <w:instrText xml:space="preserve"> INCLUDEPICTURE "https://plsadaptive.s3.amazonaws.com/site/resize/remote/4fa4e9ac51710b1b79cf8ebe0928072a-484x325.jpg?NcNsqCo7lTr_i_mrSnDN7n3ozzxrtwSr" \* MERGEFORMATINET </w:instrText>
      </w:r>
      <w:r w:rsidRPr="00C665AB">
        <w:rPr>
          <w:rFonts w:cs="Arial"/>
          <w:color w:val="3A3A3A"/>
          <w:sz w:val="23"/>
          <w:szCs w:val="23"/>
        </w:rPr>
        <w:fldChar w:fldCharType="separate"/>
      </w:r>
      <w:r w:rsidRPr="00C665AB">
        <w:rPr>
          <w:rFonts w:cs="Arial"/>
          <w:color w:val="3A3A3A"/>
          <w:sz w:val="23"/>
          <w:szCs w:val="23"/>
        </w:rPr>
        <w:pict w14:anchorId="2F227F6F">
          <v:shape id="_x0000_i1028" type="#_x0000_t75" alt="PLA Chinese soldiers on parade" style="width:363pt;height:243.75pt">
            <v:imagedata r:id="rId34" r:href="rId35"/>
          </v:shape>
        </w:pict>
      </w:r>
      <w:r w:rsidRPr="00C665AB">
        <w:rPr>
          <w:rFonts w:cs="Arial"/>
          <w:color w:val="3A3A3A"/>
          <w:sz w:val="23"/>
          <w:szCs w:val="23"/>
        </w:rPr>
        <w:fldChar w:fldCharType="end"/>
      </w:r>
    </w:p>
    <w:p w14:paraId="37A95B40" w14:textId="77777777" w:rsidR="00C665AB" w:rsidRPr="00C665AB" w:rsidRDefault="00C665AB" w:rsidP="00C665AB">
      <w:pPr>
        <w:shd w:val="clear" w:color="auto" w:fill="FFFFFF"/>
        <w:spacing w:after="150" w:line="315" w:lineRule="atLeast"/>
        <w:jc w:val="center"/>
        <w:rPr>
          <w:rFonts w:cs="Arial"/>
          <w:color w:val="3A3A3A"/>
          <w:sz w:val="23"/>
          <w:szCs w:val="23"/>
        </w:rPr>
      </w:pPr>
      <w:r w:rsidRPr="00C665AB">
        <w:rPr>
          <w:rFonts w:cs="Arial"/>
          <w:i/>
          <w:iCs/>
          <w:color w:val="3A3A3A"/>
          <w:sz w:val="23"/>
        </w:rPr>
        <w:t>Image: Tomohiro Ohsumi/Bloomberg</w:t>
      </w:r>
    </w:p>
    <w:p w14:paraId="771E6629" w14:textId="77777777" w:rsidR="00C665AB" w:rsidRPr="00C665AB" w:rsidRDefault="00C665AB" w:rsidP="00C665AB">
      <w:pPr>
        <w:shd w:val="clear" w:color="auto" w:fill="FFFFFF"/>
        <w:spacing w:after="150" w:line="315" w:lineRule="atLeast"/>
        <w:jc w:val="both"/>
        <w:rPr>
          <w:rFonts w:cs="Arial"/>
          <w:color w:val="3A3A3A"/>
          <w:sz w:val="23"/>
          <w:szCs w:val="23"/>
        </w:rPr>
      </w:pPr>
      <w:r w:rsidRPr="00C665AB">
        <w:rPr>
          <w:rFonts w:cs="Arial"/>
          <w:b/>
          <w:bCs/>
          <w:color w:val="3A3A3A"/>
          <w:sz w:val="23"/>
        </w:rPr>
        <w:t>Conclusion</w:t>
      </w:r>
    </w:p>
    <w:p w14:paraId="644230C6" w14:textId="77777777" w:rsidR="00C665AB" w:rsidRPr="00C665AB" w:rsidRDefault="00C665AB" w:rsidP="00C665AB">
      <w:pPr>
        <w:shd w:val="clear" w:color="auto" w:fill="FFFFFF"/>
        <w:spacing w:after="150" w:line="315" w:lineRule="atLeast"/>
        <w:jc w:val="both"/>
        <w:rPr>
          <w:rFonts w:cs="Arial"/>
          <w:color w:val="3A3A3A"/>
          <w:sz w:val="23"/>
          <w:szCs w:val="23"/>
        </w:rPr>
      </w:pPr>
      <w:smartTag w:uri="urn:schemas-microsoft-com:office:smarttags" w:element="place">
        <w:smartTag w:uri="urn:schemas-microsoft-com:office:smarttags" w:element="country-region">
          <w:r w:rsidRPr="00C665AB">
            <w:rPr>
              <w:rFonts w:cs="Arial"/>
              <w:color w:val="3A3A3A"/>
              <w:sz w:val="23"/>
              <w:szCs w:val="23"/>
            </w:rPr>
            <w:t>China</w:t>
          </w:r>
        </w:smartTag>
      </w:smartTag>
      <w:r w:rsidRPr="00C665AB">
        <w:rPr>
          <w:rFonts w:cs="Arial"/>
          <w:color w:val="3A3A3A"/>
          <w:sz w:val="23"/>
          <w:szCs w:val="23"/>
        </w:rPr>
        <w:t xml:space="preserve">’s military represents a formidable threat while it is operating defensively in a regional setting. As commanders of a global power, Chinese political and military leaders recognize that </w:t>
      </w:r>
      <w:smartTag w:uri="urn:schemas-microsoft-com:office:smarttags" w:element="place">
        <w:smartTag w:uri="urn:schemas-microsoft-com:office:smarttags" w:element="country-region">
          <w:r w:rsidRPr="00C665AB">
            <w:rPr>
              <w:rFonts w:cs="Arial"/>
              <w:color w:val="3A3A3A"/>
              <w:sz w:val="23"/>
              <w:szCs w:val="23"/>
            </w:rPr>
            <w:t>China</w:t>
          </w:r>
        </w:smartTag>
      </w:smartTag>
      <w:r w:rsidRPr="00C665AB">
        <w:rPr>
          <w:rFonts w:cs="Arial"/>
          <w:color w:val="3A3A3A"/>
          <w:sz w:val="23"/>
          <w:szCs w:val="23"/>
        </w:rPr>
        <w:t xml:space="preserve">’s mission set extends beyond its immediate region, making new capabilities a necessity. Numerous current abilities must be strengthened as well in order to ensure that </w:t>
      </w:r>
      <w:smartTag w:uri="urn:schemas-microsoft-com:office:smarttags" w:element="place">
        <w:smartTag w:uri="urn:schemas-microsoft-com:office:smarttags" w:element="country-region">
          <w:r w:rsidRPr="00C665AB">
            <w:rPr>
              <w:rFonts w:cs="Arial"/>
              <w:color w:val="3A3A3A"/>
              <w:sz w:val="23"/>
              <w:szCs w:val="23"/>
            </w:rPr>
            <w:t>China</w:t>
          </w:r>
        </w:smartTag>
      </w:smartTag>
      <w:r w:rsidRPr="00C665AB">
        <w:rPr>
          <w:rFonts w:cs="Arial"/>
          <w:color w:val="3A3A3A"/>
          <w:sz w:val="23"/>
          <w:szCs w:val="23"/>
        </w:rPr>
        <w:t xml:space="preserve">’s new historic missions are successful. Many of the deficiencies Chinese leadership must address fall in the categories of power projection and logistics. In the next 20 years, the </w:t>
      </w:r>
      <w:smartTag w:uri="urn:schemas-microsoft-com:office:smarttags" w:element="stockticker">
        <w:r w:rsidRPr="00C665AB">
          <w:rPr>
            <w:rFonts w:cs="Arial"/>
            <w:color w:val="3A3A3A"/>
            <w:sz w:val="23"/>
            <w:szCs w:val="23"/>
          </w:rPr>
          <w:t>PLA</w:t>
        </w:r>
      </w:smartTag>
      <w:r w:rsidRPr="00C665AB">
        <w:rPr>
          <w:rFonts w:cs="Arial"/>
          <w:color w:val="3A3A3A"/>
          <w:sz w:val="23"/>
          <w:szCs w:val="23"/>
        </w:rPr>
        <w:t xml:space="preserve"> must endeavor to build up its tactical invasion lift capabilities, such as amphibious lift and airborne, as well as strategic air/sea lift capabilities. As the </w:t>
      </w:r>
      <w:smartTag w:uri="urn:schemas-microsoft-com:office:smarttags" w:element="stockticker">
        <w:r w:rsidRPr="00C665AB">
          <w:rPr>
            <w:rFonts w:cs="Arial"/>
            <w:color w:val="3A3A3A"/>
            <w:sz w:val="23"/>
            <w:szCs w:val="23"/>
          </w:rPr>
          <w:t>PLAN</w:t>
        </w:r>
      </w:smartTag>
      <w:r w:rsidRPr="00C665AB">
        <w:rPr>
          <w:rFonts w:cs="Arial"/>
          <w:color w:val="3A3A3A"/>
          <w:sz w:val="23"/>
          <w:szCs w:val="23"/>
        </w:rPr>
        <w:t xml:space="preserve">’s aircraft carrier program comes online, the associated training and doctrinal challenges must be addressed. A modern military capable of conducting long-range, complex operations also must have a robust C4ISR system to support these operations. C4ISR hubs, tactics, and long range assets all must be improved. Finally, </w:t>
      </w:r>
      <w:smartTag w:uri="urn:schemas-microsoft-com:office:smarttags" w:element="place">
        <w:smartTag w:uri="urn:schemas-microsoft-com:office:smarttags" w:element="country-region">
          <w:r w:rsidRPr="00C665AB">
            <w:rPr>
              <w:rFonts w:cs="Arial"/>
              <w:color w:val="3A3A3A"/>
              <w:sz w:val="23"/>
              <w:szCs w:val="23"/>
            </w:rPr>
            <w:t>China</w:t>
          </w:r>
        </w:smartTag>
      </w:smartTag>
      <w:r w:rsidRPr="00C665AB">
        <w:rPr>
          <w:rFonts w:cs="Arial"/>
          <w:color w:val="3A3A3A"/>
          <w:sz w:val="23"/>
          <w:szCs w:val="23"/>
        </w:rPr>
        <w:t xml:space="preserve"> must also continuously build up and modernize its strategic nuclear deterrent in order to maintain an existential threat deterrent. Many of the necessary enhancements are already in development, but it is important to recognize these needs going forward. Chinese military leadership is notoriously resistant to change and could easily waylay these advancements. As the aforementioned capabilities are created and/or significantly strengthened, the Chinese military will be able to accomplish its large and diverse mission profile with a large degree of potential success in the next 20 years.</w:t>
      </w:r>
    </w:p>
    <w:p w14:paraId="5A55FBC3" w14:textId="77777777" w:rsidR="00C665AB" w:rsidRPr="00C665AB" w:rsidRDefault="00C665AB" w:rsidP="00C665AB">
      <w:pPr>
        <w:shd w:val="clear" w:color="auto" w:fill="FFFFFF"/>
        <w:spacing w:after="150" w:line="315" w:lineRule="atLeast"/>
        <w:jc w:val="both"/>
        <w:rPr>
          <w:rFonts w:cs="Arial"/>
          <w:color w:val="3A3A3A"/>
          <w:sz w:val="23"/>
          <w:szCs w:val="23"/>
        </w:rPr>
      </w:pPr>
      <w:r w:rsidRPr="00C665AB">
        <w:rPr>
          <w:rFonts w:cs="Arial"/>
          <w:b/>
          <w:bCs/>
          <w:i/>
          <w:iCs/>
          <w:color w:val="3A3A3A"/>
          <w:sz w:val="23"/>
        </w:rPr>
        <w:t>Sources:</w:t>
      </w:r>
    </w:p>
    <w:p w14:paraId="2FA84DE5" w14:textId="77777777" w:rsidR="00C665AB" w:rsidRPr="00C665AB" w:rsidRDefault="00C665AB" w:rsidP="00C665AB">
      <w:pPr>
        <w:shd w:val="clear" w:color="auto" w:fill="FFFFFF"/>
        <w:spacing w:after="150" w:line="315" w:lineRule="atLeast"/>
        <w:rPr>
          <w:rFonts w:cs="Arial"/>
          <w:color w:val="3A3A3A"/>
          <w:sz w:val="23"/>
          <w:szCs w:val="23"/>
        </w:rPr>
      </w:pPr>
      <w:hyperlink r:id="rId36" w:anchor="_ednref1" w:history="1">
        <w:r w:rsidRPr="00C665AB">
          <w:rPr>
            <w:rFonts w:cs="Arial"/>
            <w:color w:val="4C7E68"/>
            <w:sz w:val="23"/>
          </w:rPr>
          <w:t>[i]</w:t>
        </w:r>
      </w:hyperlink>
      <w:r w:rsidRPr="00C665AB">
        <w:rPr>
          <w:rFonts w:cs="Arial"/>
          <w:color w:val="3A3A3A"/>
          <w:sz w:val="23"/>
        </w:rPr>
        <w:t> </w:t>
      </w:r>
      <w:r w:rsidRPr="00C665AB">
        <w:rPr>
          <w:rFonts w:cs="Arial"/>
          <w:color w:val="3A3A3A"/>
          <w:sz w:val="23"/>
          <w:szCs w:val="23"/>
        </w:rPr>
        <w:t xml:space="preserve">The State Council Information Office of the People's Republic of </w:t>
      </w:r>
      <w:smartTag w:uri="urn:schemas-microsoft-com:office:smarttags" w:element="place">
        <w:smartTag w:uri="urn:schemas-microsoft-com:office:smarttags" w:element="country-region">
          <w:r w:rsidRPr="00C665AB">
            <w:rPr>
              <w:rFonts w:cs="Arial"/>
              <w:color w:val="3A3A3A"/>
              <w:sz w:val="23"/>
              <w:szCs w:val="23"/>
            </w:rPr>
            <w:t>China</w:t>
          </w:r>
        </w:smartTag>
      </w:smartTag>
      <w:r w:rsidRPr="00C665AB">
        <w:rPr>
          <w:rFonts w:cs="Arial"/>
          <w:color w:val="3A3A3A"/>
          <w:sz w:val="23"/>
          <w:szCs w:val="23"/>
        </w:rPr>
        <w:t>, “</w:t>
      </w:r>
      <w:hyperlink r:id="rId37" w:history="1">
        <w:r w:rsidRPr="00C665AB">
          <w:rPr>
            <w:rFonts w:cs="Arial"/>
            <w:color w:val="4C7E68"/>
            <w:sz w:val="23"/>
          </w:rPr>
          <w:t>China’s Military Strategy</w:t>
        </w:r>
      </w:hyperlink>
      <w:r w:rsidRPr="00C665AB">
        <w:rPr>
          <w:rFonts w:cs="Arial"/>
          <w:color w:val="3A3A3A"/>
          <w:sz w:val="23"/>
          <w:szCs w:val="23"/>
        </w:rPr>
        <w:t xml:space="preserve">,” May 2015, </w:t>
      </w:r>
      <w:smartTag w:uri="urn:schemas-microsoft-com:office:smarttags" w:element="place">
        <w:smartTag w:uri="urn:schemas-microsoft-com:office:smarttags" w:element="City">
          <w:r w:rsidRPr="00C665AB">
            <w:rPr>
              <w:rFonts w:cs="Arial"/>
              <w:color w:val="3A3A3A"/>
              <w:sz w:val="23"/>
              <w:szCs w:val="23"/>
            </w:rPr>
            <w:t>Beijing</w:t>
          </w:r>
        </w:smartTag>
        <w:r w:rsidRPr="00C665AB">
          <w:rPr>
            <w:rFonts w:cs="Arial"/>
            <w:color w:val="3A3A3A"/>
            <w:sz w:val="23"/>
            <w:szCs w:val="23"/>
          </w:rPr>
          <w:t xml:space="preserve">, </w:t>
        </w:r>
        <w:smartTag w:uri="urn:schemas-microsoft-com:office:smarttags" w:element="country-region">
          <w:r w:rsidRPr="00C665AB">
            <w:rPr>
              <w:rFonts w:cs="Arial"/>
              <w:color w:val="3A3A3A"/>
              <w:sz w:val="23"/>
              <w:szCs w:val="23"/>
            </w:rPr>
            <w:t>China</w:t>
          </w:r>
        </w:smartTag>
      </w:smartTag>
      <w:r w:rsidRPr="00C665AB">
        <w:rPr>
          <w:rFonts w:cs="Arial"/>
          <w:color w:val="3A3A3A"/>
          <w:sz w:val="23"/>
          <w:szCs w:val="23"/>
        </w:rPr>
        <w:t>. Page 01.</w:t>
      </w:r>
    </w:p>
    <w:p w14:paraId="66C10CCD" w14:textId="77777777" w:rsidR="00C665AB" w:rsidRPr="00C665AB" w:rsidRDefault="00C665AB" w:rsidP="00C665AB">
      <w:pPr>
        <w:shd w:val="clear" w:color="auto" w:fill="FFFFFF"/>
        <w:spacing w:after="150" w:line="315" w:lineRule="atLeast"/>
        <w:rPr>
          <w:rFonts w:cs="Arial"/>
          <w:color w:val="3A3A3A"/>
          <w:sz w:val="23"/>
          <w:szCs w:val="23"/>
        </w:rPr>
      </w:pPr>
      <w:hyperlink r:id="rId38" w:anchor="_ednref2" w:history="1">
        <w:r w:rsidRPr="00C665AB">
          <w:rPr>
            <w:rFonts w:cs="Arial"/>
            <w:color w:val="4C7E68"/>
            <w:sz w:val="23"/>
          </w:rPr>
          <w:t>[ii]</w:t>
        </w:r>
      </w:hyperlink>
      <w:r w:rsidRPr="00C665AB">
        <w:rPr>
          <w:rFonts w:cs="Arial"/>
          <w:color w:val="3A3A3A"/>
          <w:sz w:val="23"/>
        </w:rPr>
        <w:t> </w:t>
      </w:r>
      <w:r w:rsidRPr="00C665AB">
        <w:rPr>
          <w:rFonts w:cs="Arial"/>
          <w:color w:val="3A3A3A"/>
          <w:sz w:val="23"/>
          <w:szCs w:val="23"/>
        </w:rPr>
        <w:t xml:space="preserve">The State Council Information Office of the People's Republic of </w:t>
      </w:r>
      <w:smartTag w:uri="urn:schemas-microsoft-com:office:smarttags" w:element="place">
        <w:smartTag w:uri="urn:schemas-microsoft-com:office:smarttags" w:element="country-region">
          <w:r w:rsidRPr="00C665AB">
            <w:rPr>
              <w:rFonts w:cs="Arial"/>
              <w:color w:val="3A3A3A"/>
              <w:sz w:val="23"/>
              <w:szCs w:val="23"/>
            </w:rPr>
            <w:t>China</w:t>
          </w:r>
        </w:smartTag>
      </w:smartTag>
      <w:r w:rsidRPr="00C665AB">
        <w:rPr>
          <w:rFonts w:cs="Arial"/>
          <w:color w:val="3A3A3A"/>
          <w:sz w:val="23"/>
          <w:szCs w:val="23"/>
        </w:rPr>
        <w:t>, “</w:t>
      </w:r>
      <w:smartTag w:uri="urn:schemas-microsoft-com:office:smarttags" w:element="place">
        <w:smartTag w:uri="urn:schemas-microsoft-com:office:smarttags" w:element="country-region">
          <w:r w:rsidRPr="00C665AB">
            <w:rPr>
              <w:rFonts w:cs="Arial"/>
              <w:color w:val="3A3A3A"/>
              <w:sz w:val="23"/>
              <w:szCs w:val="23"/>
            </w:rPr>
            <w:t>China</w:t>
          </w:r>
        </w:smartTag>
      </w:smartTag>
      <w:r w:rsidRPr="00C665AB">
        <w:rPr>
          <w:rFonts w:cs="Arial"/>
          <w:color w:val="3A3A3A"/>
          <w:sz w:val="23"/>
          <w:szCs w:val="23"/>
        </w:rPr>
        <w:t xml:space="preserve">’s Military Strategy,” May 2015, </w:t>
      </w:r>
      <w:smartTag w:uri="urn:schemas-microsoft-com:office:smarttags" w:element="place">
        <w:smartTag w:uri="urn:schemas-microsoft-com:office:smarttags" w:element="City">
          <w:r w:rsidRPr="00C665AB">
            <w:rPr>
              <w:rFonts w:cs="Arial"/>
              <w:color w:val="3A3A3A"/>
              <w:sz w:val="23"/>
              <w:szCs w:val="23"/>
            </w:rPr>
            <w:t>Beijing</w:t>
          </w:r>
        </w:smartTag>
        <w:r w:rsidRPr="00C665AB">
          <w:rPr>
            <w:rFonts w:cs="Arial"/>
            <w:color w:val="3A3A3A"/>
            <w:sz w:val="23"/>
            <w:szCs w:val="23"/>
          </w:rPr>
          <w:t xml:space="preserve">, </w:t>
        </w:r>
        <w:smartTag w:uri="urn:schemas-microsoft-com:office:smarttags" w:element="country-region">
          <w:r w:rsidRPr="00C665AB">
            <w:rPr>
              <w:rFonts w:cs="Arial"/>
              <w:color w:val="3A3A3A"/>
              <w:sz w:val="23"/>
              <w:szCs w:val="23"/>
            </w:rPr>
            <w:t>China</w:t>
          </w:r>
        </w:smartTag>
      </w:smartTag>
      <w:r w:rsidRPr="00C665AB">
        <w:rPr>
          <w:rFonts w:cs="Arial"/>
          <w:color w:val="3A3A3A"/>
          <w:sz w:val="23"/>
          <w:szCs w:val="23"/>
        </w:rPr>
        <w:t>. Page 02</w:t>
      </w:r>
    </w:p>
    <w:p w14:paraId="171500AC" w14:textId="77777777" w:rsidR="00C665AB" w:rsidRPr="00C665AB" w:rsidRDefault="00C665AB" w:rsidP="00C665AB">
      <w:pPr>
        <w:shd w:val="clear" w:color="auto" w:fill="FFFFFF"/>
        <w:spacing w:after="150" w:line="315" w:lineRule="atLeast"/>
        <w:rPr>
          <w:rFonts w:cs="Arial"/>
          <w:color w:val="3A3A3A"/>
          <w:sz w:val="23"/>
          <w:szCs w:val="23"/>
        </w:rPr>
      </w:pPr>
      <w:hyperlink r:id="rId39" w:anchor="_ednref3" w:history="1">
        <w:r w:rsidRPr="00C665AB">
          <w:rPr>
            <w:rFonts w:cs="Arial"/>
            <w:color w:val="4C7E68"/>
            <w:sz w:val="23"/>
          </w:rPr>
          <w:t>[iii]</w:t>
        </w:r>
      </w:hyperlink>
      <w:r w:rsidRPr="00C665AB">
        <w:rPr>
          <w:rFonts w:cs="Arial"/>
          <w:color w:val="3A3A3A"/>
          <w:sz w:val="23"/>
        </w:rPr>
        <w:t> </w:t>
      </w:r>
      <w:r w:rsidRPr="00C665AB">
        <w:rPr>
          <w:rFonts w:cs="Arial"/>
          <w:color w:val="3A3A3A"/>
          <w:sz w:val="23"/>
          <w:szCs w:val="23"/>
        </w:rPr>
        <w:t>Michael S. Chase et al, “</w:t>
      </w:r>
      <w:hyperlink r:id="rId40" w:history="1">
        <w:r w:rsidRPr="00C665AB">
          <w:rPr>
            <w:rFonts w:cs="Arial"/>
            <w:color w:val="4C7E68"/>
            <w:sz w:val="23"/>
          </w:rPr>
          <w:t>China’s Incomplete Military Transformation</w:t>
        </w:r>
      </w:hyperlink>
      <w:r w:rsidRPr="00C665AB">
        <w:rPr>
          <w:rFonts w:cs="Arial"/>
          <w:color w:val="3A3A3A"/>
          <w:sz w:val="23"/>
          <w:szCs w:val="23"/>
        </w:rPr>
        <w:t xml:space="preserve">,” 2015, </w:t>
      </w:r>
      <w:smartTag w:uri="urn:schemas-microsoft-com:office:smarttags" w:element="stockticker">
        <w:r w:rsidRPr="00C665AB">
          <w:rPr>
            <w:rFonts w:cs="Arial"/>
            <w:color w:val="3A3A3A"/>
            <w:sz w:val="23"/>
            <w:szCs w:val="23"/>
          </w:rPr>
          <w:t>RAND</w:t>
        </w:r>
      </w:smartTag>
      <w:r w:rsidRPr="00C665AB">
        <w:rPr>
          <w:rFonts w:cs="Arial"/>
          <w:color w:val="3A3A3A"/>
          <w:sz w:val="23"/>
          <w:szCs w:val="23"/>
        </w:rPr>
        <w:t xml:space="preserve"> Corporation, </w:t>
      </w:r>
      <w:smartTag w:uri="urn:schemas-microsoft-com:office:smarttags" w:element="place">
        <w:smartTag w:uri="urn:schemas-microsoft-com:office:smarttags" w:element="City">
          <w:r w:rsidRPr="00C665AB">
            <w:rPr>
              <w:rFonts w:cs="Arial"/>
              <w:color w:val="3A3A3A"/>
              <w:sz w:val="23"/>
              <w:szCs w:val="23"/>
            </w:rPr>
            <w:t>Santa Monica</w:t>
          </w:r>
        </w:smartTag>
        <w:r w:rsidRPr="00C665AB">
          <w:rPr>
            <w:rFonts w:cs="Arial"/>
            <w:color w:val="3A3A3A"/>
            <w:sz w:val="23"/>
            <w:szCs w:val="23"/>
          </w:rPr>
          <w:t xml:space="preserve">, </w:t>
        </w:r>
        <w:smartTag w:uri="urn:schemas-microsoft-com:office:smarttags" w:element="State">
          <w:r w:rsidRPr="00C665AB">
            <w:rPr>
              <w:rFonts w:cs="Arial"/>
              <w:color w:val="3A3A3A"/>
              <w:sz w:val="23"/>
              <w:szCs w:val="23"/>
            </w:rPr>
            <w:t>California</w:t>
          </w:r>
        </w:smartTag>
      </w:smartTag>
      <w:r w:rsidRPr="00C665AB">
        <w:rPr>
          <w:rFonts w:cs="Arial"/>
          <w:color w:val="3A3A3A"/>
          <w:sz w:val="23"/>
          <w:szCs w:val="23"/>
        </w:rPr>
        <w:t>. Page 26.</w:t>
      </w:r>
    </w:p>
    <w:p w14:paraId="1BC7850D" w14:textId="77777777" w:rsidR="00C665AB" w:rsidRPr="00C665AB" w:rsidRDefault="00C665AB" w:rsidP="00C665AB">
      <w:pPr>
        <w:shd w:val="clear" w:color="auto" w:fill="FFFFFF"/>
        <w:spacing w:after="150" w:line="315" w:lineRule="atLeast"/>
        <w:rPr>
          <w:rFonts w:cs="Arial"/>
          <w:color w:val="3A3A3A"/>
          <w:sz w:val="23"/>
          <w:szCs w:val="23"/>
        </w:rPr>
      </w:pPr>
      <w:hyperlink r:id="rId41" w:anchor="_ednref4" w:history="1">
        <w:r w:rsidRPr="00C665AB">
          <w:rPr>
            <w:rFonts w:cs="Arial"/>
            <w:color w:val="4C7E68"/>
            <w:sz w:val="23"/>
          </w:rPr>
          <w:t>[iv]</w:t>
        </w:r>
      </w:hyperlink>
      <w:r w:rsidRPr="00C665AB">
        <w:rPr>
          <w:rFonts w:cs="Arial"/>
          <w:color w:val="3A3A3A"/>
          <w:sz w:val="23"/>
        </w:rPr>
        <w:t> </w:t>
      </w:r>
      <w:r w:rsidRPr="00C665AB">
        <w:rPr>
          <w:rFonts w:cs="Arial"/>
          <w:color w:val="3A3A3A"/>
          <w:sz w:val="23"/>
          <w:szCs w:val="23"/>
        </w:rPr>
        <w:t>Office of the Secretary of Defense, “</w:t>
      </w:r>
      <w:hyperlink r:id="rId42" w:history="1">
        <w:r w:rsidRPr="00C665AB">
          <w:rPr>
            <w:rFonts w:cs="Arial"/>
            <w:color w:val="4C7E68"/>
            <w:sz w:val="23"/>
          </w:rPr>
          <w:t>Military and Security Developments Involving the People’s Republic of China 2015</w:t>
        </w:r>
      </w:hyperlink>
      <w:r w:rsidRPr="00C665AB">
        <w:rPr>
          <w:rFonts w:cs="Arial"/>
          <w:color w:val="3A3A3A"/>
          <w:sz w:val="23"/>
          <w:szCs w:val="23"/>
        </w:rPr>
        <w:t xml:space="preserve">,” 2015, </w:t>
      </w:r>
      <w:smartTag w:uri="urn:schemas-microsoft-com:office:smarttags" w:element="place">
        <w:smartTag w:uri="urn:schemas-microsoft-com:office:smarttags" w:element="City">
          <w:r w:rsidRPr="00C665AB">
            <w:rPr>
              <w:rFonts w:cs="Arial"/>
              <w:color w:val="3A3A3A"/>
              <w:sz w:val="23"/>
              <w:szCs w:val="23"/>
            </w:rPr>
            <w:t>Washington</w:t>
          </w:r>
        </w:smartTag>
        <w:r w:rsidRPr="00C665AB">
          <w:rPr>
            <w:rFonts w:cs="Arial"/>
            <w:color w:val="3A3A3A"/>
            <w:sz w:val="23"/>
            <w:szCs w:val="23"/>
          </w:rPr>
          <w:t xml:space="preserve"> </w:t>
        </w:r>
        <w:smartTag w:uri="urn:schemas-microsoft-com:office:smarttags" w:element="State">
          <w:r w:rsidRPr="00C665AB">
            <w:rPr>
              <w:rFonts w:cs="Arial"/>
              <w:color w:val="3A3A3A"/>
              <w:sz w:val="23"/>
              <w:szCs w:val="23"/>
            </w:rPr>
            <w:t>DC</w:t>
          </w:r>
        </w:smartTag>
      </w:smartTag>
      <w:r w:rsidRPr="00C665AB">
        <w:rPr>
          <w:rFonts w:cs="Arial"/>
          <w:color w:val="3A3A3A"/>
          <w:sz w:val="23"/>
          <w:szCs w:val="23"/>
        </w:rPr>
        <w:t>. Page 10.</w:t>
      </w:r>
    </w:p>
    <w:p w14:paraId="504810E6" w14:textId="77777777" w:rsidR="00C665AB" w:rsidRPr="00C665AB" w:rsidRDefault="00C665AB" w:rsidP="00C665AB">
      <w:pPr>
        <w:shd w:val="clear" w:color="auto" w:fill="FFFFFF"/>
        <w:spacing w:after="150" w:line="315" w:lineRule="atLeast"/>
        <w:rPr>
          <w:rFonts w:cs="Arial"/>
          <w:color w:val="3A3A3A"/>
          <w:sz w:val="23"/>
          <w:szCs w:val="23"/>
        </w:rPr>
      </w:pPr>
      <w:hyperlink r:id="rId43" w:anchor="_ednref5" w:history="1">
        <w:r w:rsidRPr="00C665AB">
          <w:rPr>
            <w:rFonts w:cs="Arial"/>
            <w:color w:val="4C7E68"/>
            <w:sz w:val="23"/>
          </w:rPr>
          <w:t>[v]</w:t>
        </w:r>
      </w:hyperlink>
      <w:r w:rsidRPr="00C665AB">
        <w:rPr>
          <w:rFonts w:cs="Arial"/>
          <w:color w:val="3A3A3A"/>
          <w:sz w:val="23"/>
        </w:rPr>
        <w:t> </w:t>
      </w:r>
      <w:r w:rsidRPr="00C665AB">
        <w:rPr>
          <w:rFonts w:cs="Arial"/>
          <w:color w:val="3A3A3A"/>
          <w:sz w:val="23"/>
          <w:szCs w:val="23"/>
        </w:rPr>
        <w:t>Michael S. Chase et al, “</w:t>
      </w:r>
      <w:smartTag w:uri="urn:schemas-microsoft-com:office:smarttags" w:element="place">
        <w:smartTag w:uri="urn:schemas-microsoft-com:office:smarttags" w:element="country-region">
          <w:r w:rsidRPr="00C665AB">
            <w:rPr>
              <w:rFonts w:cs="Arial"/>
              <w:color w:val="3A3A3A"/>
              <w:sz w:val="23"/>
              <w:szCs w:val="23"/>
            </w:rPr>
            <w:t>China</w:t>
          </w:r>
        </w:smartTag>
      </w:smartTag>
      <w:r w:rsidRPr="00C665AB">
        <w:rPr>
          <w:rFonts w:cs="Arial"/>
          <w:color w:val="3A3A3A"/>
          <w:sz w:val="23"/>
          <w:szCs w:val="23"/>
        </w:rPr>
        <w:t xml:space="preserve">’s Incomplete Military Transformation,” 2015, </w:t>
      </w:r>
      <w:smartTag w:uri="urn:schemas-microsoft-com:office:smarttags" w:element="stockticker">
        <w:r w:rsidRPr="00C665AB">
          <w:rPr>
            <w:rFonts w:cs="Arial"/>
            <w:color w:val="3A3A3A"/>
            <w:sz w:val="23"/>
            <w:szCs w:val="23"/>
          </w:rPr>
          <w:t>RAND</w:t>
        </w:r>
      </w:smartTag>
      <w:r w:rsidRPr="00C665AB">
        <w:rPr>
          <w:rFonts w:cs="Arial"/>
          <w:color w:val="3A3A3A"/>
          <w:sz w:val="23"/>
          <w:szCs w:val="23"/>
        </w:rPr>
        <w:t xml:space="preserve"> Corporation, </w:t>
      </w:r>
      <w:smartTag w:uri="urn:schemas-microsoft-com:office:smarttags" w:element="place">
        <w:smartTag w:uri="urn:schemas-microsoft-com:office:smarttags" w:element="City">
          <w:r w:rsidRPr="00C665AB">
            <w:rPr>
              <w:rFonts w:cs="Arial"/>
              <w:color w:val="3A3A3A"/>
              <w:sz w:val="23"/>
              <w:szCs w:val="23"/>
            </w:rPr>
            <w:t>Santa Monica</w:t>
          </w:r>
        </w:smartTag>
        <w:r w:rsidRPr="00C665AB">
          <w:rPr>
            <w:rFonts w:cs="Arial"/>
            <w:color w:val="3A3A3A"/>
            <w:sz w:val="23"/>
            <w:szCs w:val="23"/>
          </w:rPr>
          <w:t xml:space="preserve">, </w:t>
        </w:r>
        <w:smartTag w:uri="urn:schemas-microsoft-com:office:smarttags" w:element="State">
          <w:r w:rsidRPr="00C665AB">
            <w:rPr>
              <w:rFonts w:cs="Arial"/>
              <w:color w:val="3A3A3A"/>
              <w:sz w:val="23"/>
              <w:szCs w:val="23"/>
            </w:rPr>
            <w:t>California</w:t>
          </w:r>
        </w:smartTag>
      </w:smartTag>
      <w:r w:rsidRPr="00C665AB">
        <w:rPr>
          <w:rFonts w:cs="Arial"/>
          <w:color w:val="3A3A3A"/>
          <w:sz w:val="23"/>
          <w:szCs w:val="23"/>
        </w:rPr>
        <w:t>. Page 72.</w:t>
      </w:r>
    </w:p>
    <w:p w14:paraId="77BD24D6" w14:textId="77777777" w:rsidR="00C665AB" w:rsidRPr="00C665AB" w:rsidRDefault="00C665AB" w:rsidP="00C665AB">
      <w:pPr>
        <w:shd w:val="clear" w:color="auto" w:fill="FFFFFF"/>
        <w:spacing w:after="150" w:line="315" w:lineRule="atLeast"/>
        <w:rPr>
          <w:rFonts w:cs="Arial"/>
          <w:color w:val="3A3A3A"/>
          <w:sz w:val="23"/>
          <w:szCs w:val="23"/>
        </w:rPr>
      </w:pPr>
      <w:hyperlink r:id="rId44" w:anchor="_ednref6" w:history="1">
        <w:r w:rsidRPr="00C665AB">
          <w:rPr>
            <w:rFonts w:cs="Arial"/>
            <w:color w:val="4C7E68"/>
            <w:sz w:val="23"/>
          </w:rPr>
          <w:t>[vi]</w:t>
        </w:r>
      </w:hyperlink>
      <w:r w:rsidRPr="00C665AB">
        <w:rPr>
          <w:rFonts w:cs="Arial"/>
          <w:color w:val="3A3A3A"/>
          <w:sz w:val="23"/>
        </w:rPr>
        <w:t> </w:t>
      </w:r>
      <w:r w:rsidRPr="00C665AB">
        <w:rPr>
          <w:rFonts w:cs="Arial"/>
          <w:color w:val="3A3A3A"/>
          <w:sz w:val="23"/>
          <w:szCs w:val="23"/>
        </w:rPr>
        <w:t>Michael S. Chase et al, “</w:t>
      </w:r>
      <w:smartTag w:uri="urn:schemas-microsoft-com:office:smarttags" w:element="place">
        <w:smartTag w:uri="urn:schemas-microsoft-com:office:smarttags" w:element="country-region">
          <w:r w:rsidRPr="00C665AB">
            <w:rPr>
              <w:rFonts w:cs="Arial"/>
              <w:color w:val="3A3A3A"/>
              <w:sz w:val="23"/>
              <w:szCs w:val="23"/>
            </w:rPr>
            <w:t>China</w:t>
          </w:r>
        </w:smartTag>
      </w:smartTag>
      <w:r w:rsidRPr="00C665AB">
        <w:rPr>
          <w:rFonts w:cs="Arial"/>
          <w:color w:val="3A3A3A"/>
          <w:sz w:val="23"/>
          <w:szCs w:val="23"/>
        </w:rPr>
        <w:t xml:space="preserve">’s Incomplete Military Transformation,” 2015, </w:t>
      </w:r>
      <w:smartTag w:uri="urn:schemas-microsoft-com:office:smarttags" w:element="stockticker">
        <w:r w:rsidRPr="00C665AB">
          <w:rPr>
            <w:rFonts w:cs="Arial"/>
            <w:color w:val="3A3A3A"/>
            <w:sz w:val="23"/>
            <w:szCs w:val="23"/>
          </w:rPr>
          <w:t>RAND</w:t>
        </w:r>
      </w:smartTag>
      <w:r w:rsidRPr="00C665AB">
        <w:rPr>
          <w:rFonts w:cs="Arial"/>
          <w:color w:val="3A3A3A"/>
          <w:sz w:val="23"/>
          <w:szCs w:val="23"/>
        </w:rPr>
        <w:t xml:space="preserve"> Corporation, </w:t>
      </w:r>
      <w:smartTag w:uri="urn:schemas-microsoft-com:office:smarttags" w:element="place">
        <w:smartTag w:uri="urn:schemas-microsoft-com:office:smarttags" w:element="City">
          <w:r w:rsidRPr="00C665AB">
            <w:rPr>
              <w:rFonts w:cs="Arial"/>
              <w:color w:val="3A3A3A"/>
              <w:sz w:val="23"/>
              <w:szCs w:val="23"/>
            </w:rPr>
            <w:t>Santa Monica</w:t>
          </w:r>
        </w:smartTag>
        <w:r w:rsidRPr="00C665AB">
          <w:rPr>
            <w:rFonts w:cs="Arial"/>
            <w:color w:val="3A3A3A"/>
            <w:sz w:val="23"/>
            <w:szCs w:val="23"/>
          </w:rPr>
          <w:t xml:space="preserve">, </w:t>
        </w:r>
        <w:smartTag w:uri="urn:schemas-microsoft-com:office:smarttags" w:element="State">
          <w:r w:rsidRPr="00C665AB">
            <w:rPr>
              <w:rFonts w:cs="Arial"/>
              <w:color w:val="3A3A3A"/>
              <w:sz w:val="23"/>
              <w:szCs w:val="23"/>
            </w:rPr>
            <w:t>California</w:t>
          </w:r>
        </w:smartTag>
      </w:smartTag>
      <w:r w:rsidRPr="00C665AB">
        <w:rPr>
          <w:rFonts w:cs="Arial"/>
          <w:color w:val="3A3A3A"/>
          <w:sz w:val="23"/>
          <w:szCs w:val="23"/>
        </w:rPr>
        <w:t>. Page 81.</w:t>
      </w:r>
    </w:p>
    <w:p w14:paraId="2E3B2B6A" w14:textId="77777777" w:rsidR="00C665AB" w:rsidRPr="00C665AB" w:rsidRDefault="00C665AB" w:rsidP="00C665AB">
      <w:pPr>
        <w:shd w:val="clear" w:color="auto" w:fill="FFFFFF"/>
        <w:spacing w:after="150" w:line="315" w:lineRule="atLeast"/>
        <w:rPr>
          <w:rFonts w:cs="Arial"/>
          <w:color w:val="3A3A3A"/>
          <w:sz w:val="23"/>
          <w:szCs w:val="23"/>
        </w:rPr>
      </w:pPr>
      <w:hyperlink r:id="rId45" w:anchor="_ednref7" w:history="1">
        <w:r w:rsidRPr="00C665AB">
          <w:rPr>
            <w:rFonts w:cs="Arial"/>
            <w:color w:val="4C7E68"/>
            <w:sz w:val="23"/>
          </w:rPr>
          <w:t>[vii]</w:t>
        </w:r>
      </w:hyperlink>
      <w:r w:rsidRPr="00C665AB">
        <w:rPr>
          <w:rFonts w:cs="Arial"/>
          <w:color w:val="3A3A3A"/>
          <w:sz w:val="23"/>
        </w:rPr>
        <w:t> </w:t>
      </w:r>
      <w:r w:rsidRPr="00C665AB">
        <w:rPr>
          <w:rFonts w:cs="Arial"/>
          <w:color w:val="3A3A3A"/>
          <w:sz w:val="23"/>
          <w:szCs w:val="23"/>
        </w:rPr>
        <w:t>Michael S. Chase et al, “</w:t>
      </w:r>
      <w:smartTag w:uri="urn:schemas-microsoft-com:office:smarttags" w:element="place">
        <w:smartTag w:uri="urn:schemas-microsoft-com:office:smarttags" w:element="country-region">
          <w:r w:rsidRPr="00C665AB">
            <w:rPr>
              <w:rFonts w:cs="Arial"/>
              <w:color w:val="3A3A3A"/>
              <w:sz w:val="23"/>
              <w:szCs w:val="23"/>
            </w:rPr>
            <w:t>China</w:t>
          </w:r>
        </w:smartTag>
      </w:smartTag>
      <w:r w:rsidRPr="00C665AB">
        <w:rPr>
          <w:rFonts w:cs="Arial"/>
          <w:color w:val="3A3A3A"/>
          <w:sz w:val="23"/>
          <w:szCs w:val="23"/>
        </w:rPr>
        <w:t xml:space="preserve">’s Incomplete Military Transformation,” 2015, </w:t>
      </w:r>
      <w:smartTag w:uri="urn:schemas-microsoft-com:office:smarttags" w:element="stockticker">
        <w:r w:rsidRPr="00C665AB">
          <w:rPr>
            <w:rFonts w:cs="Arial"/>
            <w:color w:val="3A3A3A"/>
            <w:sz w:val="23"/>
            <w:szCs w:val="23"/>
          </w:rPr>
          <w:t>RAND</w:t>
        </w:r>
      </w:smartTag>
      <w:r w:rsidRPr="00C665AB">
        <w:rPr>
          <w:rFonts w:cs="Arial"/>
          <w:color w:val="3A3A3A"/>
          <w:sz w:val="23"/>
          <w:szCs w:val="23"/>
        </w:rPr>
        <w:t xml:space="preserve"> Corporation, </w:t>
      </w:r>
      <w:smartTag w:uri="urn:schemas-microsoft-com:office:smarttags" w:element="place">
        <w:smartTag w:uri="urn:schemas-microsoft-com:office:smarttags" w:element="City">
          <w:r w:rsidRPr="00C665AB">
            <w:rPr>
              <w:rFonts w:cs="Arial"/>
              <w:color w:val="3A3A3A"/>
              <w:sz w:val="23"/>
              <w:szCs w:val="23"/>
            </w:rPr>
            <w:t>Santa Monica</w:t>
          </w:r>
        </w:smartTag>
        <w:r w:rsidRPr="00C665AB">
          <w:rPr>
            <w:rFonts w:cs="Arial"/>
            <w:color w:val="3A3A3A"/>
            <w:sz w:val="23"/>
            <w:szCs w:val="23"/>
          </w:rPr>
          <w:t xml:space="preserve">, </w:t>
        </w:r>
        <w:smartTag w:uri="urn:schemas-microsoft-com:office:smarttags" w:element="State">
          <w:r w:rsidRPr="00C665AB">
            <w:rPr>
              <w:rFonts w:cs="Arial"/>
              <w:color w:val="3A3A3A"/>
              <w:sz w:val="23"/>
              <w:szCs w:val="23"/>
            </w:rPr>
            <w:t>California</w:t>
          </w:r>
        </w:smartTag>
      </w:smartTag>
      <w:r w:rsidRPr="00C665AB">
        <w:rPr>
          <w:rFonts w:cs="Arial"/>
          <w:color w:val="3A3A3A"/>
          <w:sz w:val="23"/>
          <w:szCs w:val="23"/>
        </w:rPr>
        <w:t>. Page 76.</w:t>
      </w:r>
    </w:p>
    <w:p w14:paraId="2EFD5D25" w14:textId="77777777" w:rsidR="00C665AB" w:rsidRPr="00C665AB" w:rsidRDefault="00C665AB" w:rsidP="00C665AB">
      <w:pPr>
        <w:shd w:val="clear" w:color="auto" w:fill="FFFFFF"/>
        <w:spacing w:after="150" w:line="315" w:lineRule="atLeast"/>
        <w:rPr>
          <w:rFonts w:cs="Arial"/>
          <w:color w:val="3A3A3A"/>
          <w:sz w:val="23"/>
          <w:szCs w:val="23"/>
        </w:rPr>
      </w:pPr>
      <w:hyperlink r:id="rId46" w:anchor="_ednref8" w:history="1">
        <w:r w:rsidRPr="00C665AB">
          <w:rPr>
            <w:rFonts w:cs="Arial"/>
            <w:color w:val="4C7E68"/>
            <w:sz w:val="23"/>
          </w:rPr>
          <w:t>[viii]</w:t>
        </w:r>
      </w:hyperlink>
      <w:r w:rsidRPr="00C665AB">
        <w:rPr>
          <w:rFonts w:cs="Arial"/>
          <w:color w:val="3A3A3A"/>
          <w:sz w:val="23"/>
        </w:rPr>
        <w:t> </w:t>
      </w:r>
      <w:r w:rsidRPr="00C665AB">
        <w:rPr>
          <w:rFonts w:cs="Arial"/>
          <w:color w:val="3A3A3A"/>
          <w:sz w:val="23"/>
          <w:szCs w:val="23"/>
        </w:rPr>
        <w:t xml:space="preserve">Office of the Secretary of Defense, “Military and Security Developments Involving the People’s Republic of </w:t>
      </w:r>
      <w:smartTag w:uri="urn:schemas-microsoft-com:office:smarttags" w:element="place">
        <w:smartTag w:uri="urn:schemas-microsoft-com:office:smarttags" w:element="country-region">
          <w:r w:rsidRPr="00C665AB">
            <w:rPr>
              <w:rFonts w:cs="Arial"/>
              <w:color w:val="3A3A3A"/>
              <w:sz w:val="23"/>
              <w:szCs w:val="23"/>
            </w:rPr>
            <w:t>China</w:t>
          </w:r>
        </w:smartTag>
      </w:smartTag>
      <w:r w:rsidRPr="00C665AB">
        <w:rPr>
          <w:rFonts w:cs="Arial"/>
          <w:color w:val="3A3A3A"/>
          <w:sz w:val="23"/>
          <w:szCs w:val="23"/>
        </w:rPr>
        <w:t xml:space="preserve"> 2015,” 2015, </w:t>
      </w:r>
      <w:smartTag w:uri="urn:schemas-microsoft-com:office:smarttags" w:element="place">
        <w:smartTag w:uri="urn:schemas-microsoft-com:office:smarttags" w:element="City">
          <w:r w:rsidRPr="00C665AB">
            <w:rPr>
              <w:rFonts w:cs="Arial"/>
              <w:color w:val="3A3A3A"/>
              <w:sz w:val="23"/>
              <w:szCs w:val="23"/>
            </w:rPr>
            <w:t>Washington</w:t>
          </w:r>
        </w:smartTag>
        <w:r w:rsidRPr="00C665AB">
          <w:rPr>
            <w:rFonts w:cs="Arial"/>
            <w:color w:val="3A3A3A"/>
            <w:sz w:val="23"/>
            <w:szCs w:val="23"/>
          </w:rPr>
          <w:t xml:space="preserve"> </w:t>
        </w:r>
        <w:smartTag w:uri="urn:schemas-microsoft-com:office:smarttags" w:element="State">
          <w:r w:rsidRPr="00C665AB">
            <w:rPr>
              <w:rFonts w:cs="Arial"/>
              <w:color w:val="3A3A3A"/>
              <w:sz w:val="23"/>
              <w:szCs w:val="23"/>
            </w:rPr>
            <w:t>DC</w:t>
          </w:r>
        </w:smartTag>
      </w:smartTag>
      <w:r w:rsidRPr="00C665AB">
        <w:rPr>
          <w:rFonts w:cs="Arial"/>
          <w:color w:val="3A3A3A"/>
          <w:sz w:val="23"/>
          <w:szCs w:val="23"/>
        </w:rPr>
        <w:t>.  Page 12.</w:t>
      </w:r>
    </w:p>
    <w:p w14:paraId="48EB33E6" w14:textId="77777777" w:rsidR="00C665AB" w:rsidRPr="00C665AB" w:rsidRDefault="00C665AB" w:rsidP="00C665AB">
      <w:pPr>
        <w:shd w:val="clear" w:color="auto" w:fill="FFFFFF"/>
        <w:spacing w:after="150" w:line="315" w:lineRule="atLeast"/>
        <w:rPr>
          <w:rFonts w:cs="Arial"/>
          <w:color w:val="3A3A3A"/>
          <w:sz w:val="23"/>
          <w:szCs w:val="23"/>
        </w:rPr>
      </w:pPr>
      <w:hyperlink r:id="rId47" w:anchor="_ednref9" w:history="1">
        <w:r w:rsidRPr="00C665AB">
          <w:rPr>
            <w:rFonts w:cs="Arial"/>
            <w:color w:val="4C7E68"/>
            <w:sz w:val="23"/>
          </w:rPr>
          <w:t>[ix]</w:t>
        </w:r>
      </w:hyperlink>
      <w:r w:rsidRPr="00C665AB">
        <w:rPr>
          <w:rFonts w:cs="Arial"/>
          <w:color w:val="3A3A3A"/>
          <w:sz w:val="23"/>
        </w:rPr>
        <w:t> </w:t>
      </w:r>
      <w:r w:rsidRPr="00C665AB">
        <w:rPr>
          <w:rFonts w:cs="Arial"/>
          <w:color w:val="3A3A3A"/>
          <w:sz w:val="23"/>
          <w:szCs w:val="23"/>
        </w:rPr>
        <w:t xml:space="preserve">Office of the Secretary of Defense, “Military and Security Developments Involving the People’s Republic of </w:t>
      </w:r>
      <w:smartTag w:uri="urn:schemas-microsoft-com:office:smarttags" w:element="place">
        <w:smartTag w:uri="urn:schemas-microsoft-com:office:smarttags" w:element="country-region">
          <w:r w:rsidRPr="00C665AB">
            <w:rPr>
              <w:rFonts w:cs="Arial"/>
              <w:color w:val="3A3A3A"/>
              <w:sz w:val="23"/>
              <w:szCs w:val="23"/>
            </w:rPr>
            <w:t>China</w:t>
          </w:r>
        </w:smartTag>
      </w:smartTag>
      <w:r w:rsidRPr="00C665AB">
        <w:rPr>
          <w:rFonts w:cs="Arial"/>
          <w:color w:val="3A3A3A"/>
          <w:sz w:val="23"/>
          <w:szCs w:val="23"/>
        </w:rPr>
        <w:t xml:space="preserve"> 2015,” 2015, </w:t>
      </w:r>
      <w:smartTag w:uri="urn:schemas-microsoft-com:office:smarttags" w:element="place">
        <w:smartTag w:uri="urn:schemas-microsoft-com:office:smarttags" w:element="City">
          <w:r w:rsidRPr="00C665AB">
            <w:rPr>
              <w:rFonts w:cs="Arial"/>
              <w:color w:val="3A3A3A"/>
              <w:sz w:val="23"/>
              <w:szCs w:val="23"/>
            </w:rPr>
            <w:t>Washington</w:t>
          </w:r>
        </w:smartTag>
        <w:r w:rsidRPr="00C665AB">
          <w:rPr>
            <w:rFonts w:cs="Arial"/>
            <w:color w:val="3A3A3A"/>
            <w:sz w:val="23"/>
            <w:szCs w:val="23"/>
          </w:rPr>
          <w:t xml:space="preserve"> </w:t>
        </w:r>
        <w:smartTag w:uri="urn:schemas-microsoft-com:office:smarttags" w:element="State">
          <w:r w:rsidRPr="00C665AB">
            <w:rPr>
              <w:rFonts w:cs="Arial"/>
              <w:color w:val="3A3A3A"/>
              <w:sz w:val="23"/>
              <w:szCs w:val="23"/>
            </w:rPr>
            <w:t>DC</w:t>
          </w:r>
        </w:smartTag>
      </w:smartTag>
      <w:r w:rsidRPr="00C665AB">
        <w:rPr>
          <w:rFonts w:cs="Arial"/>
          <w:color w:val="3A3A3A"/>
          <w:sz w:val="23"/>
          <w:szCs w:val="23"/>
        </w:rPr>
        <w:t>. Page 13.</w:t>
      </w:r>
    </w:p>
    <w:p w14:paraId="0232E822" w14:textId="77777777" w:rsidR="00C665AB" w:rsidRPr="00C665AB" w:rsidRDefault="00C665AB" w:rsidP="00C665AB">
      <w:pPr>
        <w:shd w:val="clear" w:color="auto" w:fill="FFFFFF"/>
        <w:spacing w:after="150" w:line="315" w:lineRule="atLeast"/>
        <w:rPr>
          <w:rFonts w:cs="Arial"/>
          <w:color w:val="3A3A3A"/>
          <w:sz w:val="23"/>
          <w:szCs w:val="23"/>
        </w:rPr>
      </w:pPr>
      <w:hyperlink r:id="rId48" w:anchor="_ednref10" w:history="1">
        <w:r w:rsidRPr="00C665AB">
          <w:rPr>
            <w:rFonts w:cs="Arial"/>
            <w:color w:val="4C7E68"/>
            <w:sz w:val="23"/>
          </w:rPr>
          <w:t>[x]</w:t>
        </w:r>
      </w:hyperlink>
      <w:r w:rsidRPr="00C665AB">
        <w:rPr>
          <w:rFonts w:cs="Arial"/>
          <w:color w:val="3A3A3A"/>
          <w:sz w:val="23"/>
        </w:rPr>
        <w:t> </w:t>
      </w:r>
      <w:r w:rsidRPr="00C665AB">
        <w:rPr>
          <w:rFonts w:cs="Arial"/>
          <w:color w:val="3A3A3A"/>
          <w:sz w:val="23"/>
          <w:szCs w:val="23"/>
        </w:rPr>
        <w:t>Michael S. Chase et al, “</w:t>
      </w:r>
      <w:smartTag w:uri="urn:schemas-microsoft-com:office:smarttags" w:element="place">
        <w:smartTag w:uri="urn:schemas-microsoft-com:office:smarttags" w:element="country-region">
          <w:r w:rsidRPr="00C665AB">
            <w:rPr>
              <w:rFonts w:cs="Arial"/>
              <w:color w:val="3A3A3A"/>
              <w:sz w:val="23"/>
              <w:szCs w:val="23"/>
            </w:rPr>
            <w:t>China</w:t>
          </w:r>
        </w:smartTag>
      </w:smartTag>
      <w:r w:rsidRPr="00C665AB">
        <w:rPr>
          <w:rFonts w:cs="Arial"/>
          <w:color w:val="3A3A3A"/>
          <w:sz w:val="23"/>
          <w:szCs w:val="23"/>
        </w:rPr>
        <w:t xml:space="preserve">’s Incomplete Military Transformation,” 2015, </w:t>
      </w:r>
      <w:smartTag w:uri="urn:schemas-microsoft-com:office:smarttags" w:element="stockticker">
        <w:r w:rsidRPr="00C665AB">
          <w:rPr>
            <w:rFonts w:cs="Arial"/>
            <w:color w:val="3A3A3A"/>
            <w:sz w:val="23"/>
            <w:szCs w:val="23"/>
          </w:rPr>
          <w:t>RAND</w:t>
        </w:r>
      </w:smartTag>
      <w:r w:rsidRPr="00C665AB">
        <w:rPr>
          <w:rFonts w:cs="Arial"/>
          <w:color w:val="3A3A3A"/>
          <w:sz w:val="23"/>
          <w:szCs w:val="23"/>
        </w:rPr>
        <w:t xml:space="preserve"> Corporation, </w:t>
      </w:r>
      <w:smartTag w:uri="urn:schemas-microsoft-com:office:smarttags" w:element="place">
        <w:smartTag w:uri="urn:schemas-microsoft-com:office:smarttags" w:element="City">
          <w:r w:rsidRPr="00C665AB">
            <w:rPr>
              <w:rFonts w:cs="Arial"/>
              <w:color w:val="3A3A3A"/>
              <w:sz w:val="23"/>
              <w:szCs w:val="23"/>
            </w:rPr>
            <w:t>Santa Monica</w:t>
          </w:r>
        </w:smartTag>
        <w:r w:rsidRPr="00C665AB">
          <w:rPr>
            <w:rFonts w:cs="Arial"/>
            <w:color w:val="3A3A3A"/>
            <w:sz w:val="23"/>
            <w:szCs w:val="23"/>
          </w:rPr>
          <w:t xml:space="preserve">, </w:t>
        </w:r>
        <w:smartTag w:uri="urn:schemas-microsoft-com:office:smarttags" w:element="State">
          <w:r w:rsidRPr="00C665AB">
            <w:rPr>
              <w:rFonts w:cs="Arial"/>
              <w:color w:val="3A3A3A"/>
              <w:sz w:val="23"/>
              <w:szCs w:val="23"/>
            </w:rPr>
            <w:t>California</w:t>
          </w:r>
        </w:smartTag>
      </w:smartTag>
      <w:r w:rsidRPr="00C665AB">
        <w:rPr>
          <w:rFonts w:cs="Arial"/>
          <w:color w:val="3A3A3A"/>
          <w:sz w:val="23"/>
          <w:szCs w:val="23"/>
        </w:rPr>
        <w:t>. Page 41.</w:t>
      </w:r>
    </w:p>
    <w:p w14:paraId="76001134" w14:textId="77777777" w:rsidR="00C665AB" w:rsidRPr="00C665AB" w:rsidRDefault="00C665AB" w:rsidP="00C665AB">
      <w:pPr>
        <w:shd w:val="clear" w:color="auto" w:fill="FFFFFF"/>
        <w:spacing w:after="150" w:line="315" w:lineRule="atLeast"/>
        <w:rPr>
          <w:rFonts w:cs="Arial"/>
          <w:color w:val="3A3A3A"/>
          <w:sz w:val="23"/>
          <w:szCs w:val="23"/>
        </w:rPr>
      </w:pPr>
      <w:hyperlink r:id="rId49" w:anchor="_ednref11" w:history="1">
        <w:r w:rsidRPr="00C665AB">
          <w:rPr>
            <w:rFonts w:cs="Arial"/>
            <w:color w:val="4C7E68"/>
            <w:sz w:val="23"/>
          </w:rPr>
          <w:t>[xi]</w:t>
        </w:r>
      </w:hyperlink>
      <w:r w:rsidRPr="00C665AB">
        <w:rPr>
          <w:rFonts w:cs="Arial"/>
          <w:color w:val="3A3A3A"/>
          <w:sz w:val="23"/>
        </w:rPr>
        <w:t> </w:t>
      </w:r>
      <w:r w:rsidRPr="00C665AB">
        <w:rPr>
          <w:rFonts w:cs="Arial"/>
          <w:color w:val="3A3A3A"/>
          <w:sz w:val="23"/>
          <w:szCs w:val="23"/>
        </w:rPr>
        <w:t>Michael S. Chase et al, “</w:t>
      </w:r>
      <w:smartTag w:uri="urn:schemas-microsoft-com:office:smarttags" w:element="place">
        <w:smartTag w:uri="urn:schemas-microsoft-com:office:smarttags" w:element="country-region">
          <w:r w:rsidRPr="00C665AB">
            <w:rPr>
              <w:rFonts w:cs="Arial"/>
              <w:color w:val="3A3A3A"/>
              <w:sz w:val="23"/>
              <w:szCs w:val="23"/>
            </w:rPr>
            <w:t>China</w:t>
          </w:r>
        </w:smartTag>
      </w:smartTag>
      <w:r w:rsidRPr="00C665AB">
        <w:rPr>
          <w:rFonts w:cs="Arial"/>
          <w:color w:val="3A3A3A"/>
          <w:sz w:val="23"/>
          <w:szCs w:val="23"/>
        </w:rPr>
        <w:t xml:space="preserve">’s Incomplete Military Transformation,” 2015, </w:t>
      </w:r>
      <w:smartTag w:uri="urn:schemas-microsoft-com:office:smarttags" w:element="stockticker">
        <w:r w:rsidRPr="00C665AB">
          <w:rPr>
            <w:rFonts w:cs="Arial"/>
            <w:color w:val="3A3A3A"/>
            <w:sz w:val="23"/>
            <w:szCs w:val="23"/>
          </w:rPr>
          <w:t>RAND</w:t>
        </w:r>
      </w:smartTag>
      <w:r w:rsidRPr="00C665AB">
        <w:rPr>
          <w:rFonts w:cs="Arial"/>
          <w:color w:val="3A3A3A"/>
          <w:sz w:val="23"/>
          <w:szCs w:val="23"/>
        </w:rPr>
        <w:t xml:space="preserve"> Corporation, </w:t>
      </w:r>
      <w:smartTag w:uri="urn:schemas-microsoft-com:office:smarttags" w:element="place">
        <w:smartTag w:uri="urn:schemas-microsoft-com:office:smarttags" w:element="City">
          <w:r w:rsidRPr="00C665AB">
            <w:rPr>
              <w:rFonts w:cs="Arial"/>
              <w:color w:val="3A3A3A"/>
              <w:sz w:val="23"/>
              <w:szCs w:val="23"/>
            </w:rPr>
            <w:t>Santa Monica</w:t>
          </w:r>
        </w:smartTag>
        <w:r w:rsidRPr="00C665AB">
          <w:rPr>
            <w:rFonts w:cs="Arial"/>
            <w:color w:val="3A3A3A"/>
            <w:sz w:val="23"/>
            <w:szCs w:val="23"/>
          </w:rPr>
          <w:t xml:space="preserve">, </w:t>
        </w:r>
        <w:smartTag w:uri="urn:schemas-microsoft-com:office:smarttags" w:element="State">
          <w:r w:rsidRPr="00C665AB">
            <w:rPr>
              <w:rFonts w:cs="Arial"/>
              <w:color w:val="3A3A3A"/>
              <w:sz w:val="23"/>
              <w:szCs w:val="23"/>
            </w:rPr>
            <w:t>California</w:t>
          </w:r>
        </w:smartTag>
      </w:smartTag>
      <w:r w:rsidRPr="00C665AB">
        <w:rPr>
          <w:rFonts w:cs="Arial"/>
          <w:color w:val="3A3A3A"/>
          <w:sz w:val="23"/>
          <w:szCs w:val="23"/>
        </w:rPr>
        <w:t>. Page 90.</w:t>
      </w:r>
    </w:p>
    <w:p w14:paraId="7BA0E237" w14:textId="77777777" w:rsidR="00C665AB" w:rsidRPr="00C665AB" w:rsidRDefault="00C665AB" w:rsidP="00C665AB">
      <w:pPr>
        <w:shd w:val="clear" w:color="auto" w:fill="FFFFFF"/>
        <w:spacing w:after="150" w:line="315" w:lineRule="atLeast"/>
        <w:rPr>
          <w:rFonts w:cs="Arial"/>
          <w:color w:val="3A3A3A"/>
          <w:sz w:val="23"/>
          <w:szCs w:val="23"/>
        </w:rPr>
      </w:pPr>
      <w:hyperlink r:id="rId50" w:anchor="_ednref12" w:history="1">
        <w:r w:rsidRPr="00C665AB">
          <w:rPr>
            <w:rFonts w:cs="Arial"/>
            <w:color w:val="4C7E68"/>
            <w:sz w:val="23"/>
          </w:rPr>
          <w:t>[xii]</w:t>
        </w:r>
      </w:hyperlink>
      <w:r w:rsidRPr="00C665AB">
        <w:rPr>
          <w:rFonts w:cs="Arial"/>
          <w:color w:val="3A3A3A"/>
          <w:sz w:val="23"/>
        </w:rPr>
        <w:t> </w:t>
      </w:r>
      <w:r w:rsidRPr="00C665AB">
        <w:rPr>
          <w:rFonts w:cs="Arial"/>
          <w:color w:val="3A3A3A"/>
          <w:sz w:val="23"/>
          <w:szCs w:val="23"/>
        </w:rPr>
        <w:t>Michael S. Chase et al, “</w:t>
      </w:r>
      <w:smartTag w:uri="urn:schemas-microsoft-com:office:smarttags" w:element="place">
        <w:smartTag w:uri="urn:schemas-microsoft-com:office:smarttags" w:element="country-region">
          <w:r w:rsidRPr="00C665AB">
            <w:rPr>
              <w:rFonts w:cs="Arial"/>
              <w:color w:val="3A3A3A"/>
              <w:sz w:val="23"/>
              <w:szCs w:val="23"/>
            </w:rPr>
            <w:t>China</w:t>
          </w:r>
        </w:smartTag>
      </w:smartTag>
      <w:r w:rsidRPr="00C665AB">
        <w:rPr>
          <w:rFonts w:cs="Arial"/>
          <w:color w:val="3A3A3A"/>
          <w:sz w:val="23"/>
          <w:szCs w:val="23"/>
        </w:rPr>
        <w:t xml:space="preserve">’s Incomplete Military Transformation,” 2015, </w:t>
      </w:r>
      <w:smartTag w:uri="urn:schemas-microsoft-com:office:smarttags" w:element="stockticker">
        <w:r w:rsidRPr="00C665AB">
          <w:rPr>
            <w:rFonts w:cs="Arial"/>
            <w:color w:val="3A3A3A"/>
            <w:sz w:val="23"/>
            <w:szCs w:val="23"/>
          </w:rPr>
          <w:t>RAND</w:t>
        </w:r>
      </w:smartTag>
      <w:r w:rsidRPr="00C665AB">
        <w:rPr>
          <w:rFonts w:cs="Arial"/>
          <w:color w:val="3A3A3A"/>
          <w:sz w:val="23"/>
          <w:szCs w:val="23"/>
        </w:rPr>
        <w:t xml:space="preserve"> Corporation, </w:t>
      </w:r>
      <w:smartTag w:uri="urn:schemas-microsoft-com:office:smarttags" w:element="place">
        <w:smartTag w:uri="urn:schemas-microsoft-com:office:smarttags" w:element="City">
          <w:r w:rsidRPr="00C665AB">
            <w:rPr>
              <w:rFonts w:cs="Arial"/>
              <w:color w:val="3A3A3A"/>
              <w:sz w:val="23"/>
              <w:szCs w:val="23"/>
            </w:rPr>
            <w:t>Santa Monica</w:t>
          </w:r>
        </w:smartTag>
        <w:r w:rsidRPr="00C665AB">
          <w:rPr>
            <w:rFonts w:cs="Arial"/>
            <w:color w:val="3A3A3A"/>
            <w:sz w:val="23"/>
            <w:szCs w:val="23"/>
          </w:rPr>
          <w:t xml:space="preserve">, </w:t>
        </w:r>
        <w:smartTag w:uri="urn:schemas-microsoft-com:office:smarttags" w:element="State">
          <w:r w:rsidRPr="00C665AB">
            <w:rPr>
              <w:rFonts w:cs="Arial"/>
              <w:color w:val="3A3A3A"/>
              <w:sz w:val="23"/>
              <w:szCs w:val="23"/>
            </w:rPr>
            <w:t>California</w:t>
          </w:r>
        </w:smartTag>
      </w:smartTag>
      <w:r w:rsidRPr="00C665AB">
        <w:rPr>
          <w:rFonts w:cs="Arial"/>
          <w:color w:val="3A3A3A"/>
          <w:sz w:val="23"/>
          <w:szCs w:val="23"/>
        </w:rPr>
        <w:t>. Page 91.</w:t>
      </w:r>
    </w:p>
    <w:p w14:paraId="66133F28" w14:textId="77777777" w:rsidR="00C665AB" w:rsidRPr="00C665AB" w:rsidRDefault="00C665AB" w:rsidP="00C665AB">
      <w:pPr>
        <w:shd w:val="clear" w:color="auto" w:fill="FFFFFF"/>
        <w:spacing w:after="150" w:line="315" w:lineRule="atLeast"/>
        <w:rPr>
          <w:rFonts w:cs="Arial"/>
          <w:color w:val="3A3A3A"/>
          <w:sz w:val="23"/>
          <w:szCs w:val="23"/>
        </w:rPr>
      </w:pPr>
      <w:hyperlink r:id="rId51" w:anchor="_ednref13" w:history="1">
        <w:r w:rsidRPr="00C665AB">
          <w:rPr>
            <w:rFonts w:cs="Arial"/>
            <w:color w:val="4C7E68"/>
            <w:sz w:val="23"/>
          </w:rPr>
          <w:t>[xiii]</w:t>
        </w:r>
      </w:hyperlink>
      <w:r w:rsidRPr="00C665AB">
        <w:rPr>
          <w:rFonts w:cs="Arial"/>
          <w:color w:val="3A3A3A"/>
          <w:sz w:val="23"/>
        </w:rPr>
        <w:t> </w:t>
      </w:r>
      <w:r w:rsidRPr="00C665AB">
        <w:rPr>
          <w:rFonts w:cs="Arial"/>
          <w:color w:val="3A3A3A"/>
          <w:sz w:val="23"/>
          <w:szCs w:val="23"/>
        </w:rPr>
        <w:t xml:space="preserve">Office of the Secretary of Defense, “Military and Security Developments Involving the People’s Republic of </w:t>
      </w:r>
      <w:smartTag w:uri="urn:schemas-microsoft-com:office:smarttags" w:element="place">
        <w:smartTag w:uri="urn:schemas-microsoft-com:office:smarttags" w:element="country-region">
          <w:r w:rsidRPr="00C665AB">
            <w:rPr>
              <w:rFonts w:cs="Arial"/>
              <w:color w:val="3A3A3A"/>
              <w:sz w:val="23"/>
              <w:szCs w:val="23"/>
            </w:rPr>
            <w:t>China</w:t>
          </w:r>
        </w:smartTag>
      </w:smartTag>
      <w:r w:rsidRPr="00C665AB">
        <w:rPr>
          <w:rFonts w:cs="Arial"/>
          <w:color w:val="3A3A3A"/>
          <w:sz w:val="23"/>
          <w:szCs w:val="23"/>
        </w:rPr>
        <w:t xml:space="preserve"> 2015,” 2015, </w:t>
      </w:r>
      <w:smartTag w:uri="urn:schemas-microsoft-com:office:smarttags" w:element="place">
        <w:smartTag w:uri="urn:schemas-microsoft-com:office:smarttags" w:element="City">
          <w:r w:rsidRPr="00C665AB">
            <w:rPr>
              <w:rFonts w:cs="Arial"/>
              <w:color w:val="3A3A3A"/>
              <w:sz w:val="23"/>
              <w:szCs w:val="23"/>
            </w:rPr>
            <w:t>Washington</w:t>
          </w:r>
        </w:smartTag>
        <w:r w:rsidRPr="00C665AB">
          <w:rPr>
            <w:rFonts w:cs="Arial"/>
            <w:color w:val="3A3A3A"/>
            <w:sz w:val="23"/>
            <w:szCs w:val="23"/>
          </w:rPr>
          <w:t xml:space="preserve"> </w:t>
        </w:r>
        <w:smartTag w:uri="urn:schemas-microsoft-com:office:smarttags" w:element="State">
          <w:r w:rsidRPr="00C665AB">
            <w:rPr>
              <w:rFonts w:cs="Arial"/>
              <w:color w:val="3A3A3A"/>
              <w:sz w:val="23"/>
              <w:szCs w:val="23"/>
            </w:rPr>
            <w:t>DC</w:t>
          </w:r>
        </w:smartTag>
      </w:smartTag>
      <w:r w:rsidRPr="00C665AB">
        <w:rPr>
          <w:rFonts w:cs="Arial"/>
          <w:color w:val="3A3A3A"/>
          <w:sz w:val="23"/>
          <w:szCs w:val="23"/>
        </w:rPr>
        <w:t>. Page 14.</w:t>
      </w:r>
    </w:p>
    <w:p w14:paraId="0B6AC005" w14:textId="77777777" w:rsidR="00C665AB" w:rsidRPr="00C665AB" w:rsidRDefault="00C665AB" w:rsidP="00C665AB">
      <w:pPr>
        <w:shd w:val="clear" w:color="auto" w:fill="FFFFFF"/>
        <w:spacing w:after="150" w:line="315" w:lineRule="atLeast"/>
        <w:rPr>
          <w:rFonts w:cs="Arial"/>
          <w:color w:val="3A3A3A"/>
          <w:sz w:val="23"/>
          <w:szCs w:val="23"/>
        </w:rPr>
      </w:pPr>
      <w:hyperlink r:id="rId52" w:anchor="_ednref14" w:history="1">
        <w:r w:rsidRPr="00C665AB">
          <w:rPr>
            <w:rFonts w:cs="Arial"/>
            <w:color w:val="4C7E68"/>
            <w:sz w:val="23"/>
          </w:rPr>
          <w:t>[xiv]</w:t>
        </w:r>
      </w:hyperlink>
      <w:r w:rsidRPr="00C665AB">
        <w:rPr>
          <w:rFonts w:cs="Arial"/>
          <w:color w:val="3A3A3A"/>
          <w:sz w:val="23"/>
        </w:rPr>
        <w:t> </w:t>
      </w:r>
      <w:r w:rsidRPr="00C665AB">
        <w:rPr>
          <w:rFonts w:cs="Arial"/>
          <w:color w:val="3A3A3A"/>
          <w:sz w:val="23"/>
          <w:szCs w:val="23"/>
        </w:rPr>
        <w:t>Michael S. Chase et al, “</w:t>
      </w:r>
      <w:smartTag w:uri="urn:schemas-microsoft-com:office:smarttags" w:element="place">
        <w:smartTag w:uri="urn:schemas-microsoft-com:office:smarttags" w:element="country-region">
          <w:r w:rsidRPr="00C665AB">
            <w:rPr>
              <w:rFonts w:cs="Arial"/>
              <w:color w:val="3A3A3A"/>
              <w:sz w:val="23"/>
              <w:szCs w:val="23"/>
            </w:rPr>
            <w:t>China</w:t>
          </w:r>
        </w:smartTag>
      </w:smartTag>
      <w:r w:rsidRPr="00C665AB">
        <w:rPr>
          <w:rFonts w:cs="Arial"/>
          <w:color w:val="3A3A3A"/>
          <w:sz w:val="23"/>
          <w:szCs w:val="23"/>
        </w:rPr>
        <w:t xml:space="preserve">’s Incomplete Military Transformation,” 2015, </w:t>
      </w:r>
      <w:smartTag w:uri="urn:schemas-microsoft-com:office:smarttags" w:element="stockticker">
        <w:r w:rsidRPr="00C665AB">
          <w:rPr>
            <w:rFonts w:cs="Arial"/>
            <w:color w:val="3A3A3A"/>
            <w:sz w:val="23"/>
            <w:szCs w:val="23"/>
          </w:rPr>
          <w:t>RAND</w:t>
        </w:r>
      </w:smartTag>
      <w:r w:rsidRPr="00C665AB">
        <w:rPr>
          <w:rFonts w:cs="Arial"/>
          <w:color w:val="3A3A3A"/>
          <w:sz w:val="23"/>
          <w:szCs w:val="23"/>
        </w:rPr>
        <w:t xml:space="preserve"> Corporation, </w:t>
      </w:r>
      <w:smartTag w:uri="urn:schemas-microsoft-com:office:smarttags" w:element="place">
        <w:smartTag w:uri="urn:schemas-microsoft-com:office:smarttags" w:element="City">
          <w:r w:rsidRPr="00C665AB">
            <w:rPr>
              <w:rFonts w:cs="Arial"/>
              <w:color w:val="3A3A3A"/>
              <w:sz w:val="23"/>
              <w:szCs w:val="23"/>
            </w:rPr>
            <w:t>Santa Monica</w:t>
          </w:r>
        </w:smartTag>
        <w:r w:rsidRPr="00C665AB">
          <w:rPr>
            <w:rFonts w:cs="Arial"/>
            <w:color w:val="3A3A3A"/>
            <w:sz w:val="23"/>
            <w:szCs w:val="23"/>
          </w:rPr>
          <w:t xml:space="preserve">, </w:t>
        </w:r>
        <w:smartTag w:uri="urn:schemas-microsoft-com:office:smarttags" w:element="State">
          <w:r w:rsidRPr="00C665AB">
            <w:rPr>
              <w:rFonts w:cs="Arial"/>
              <w:color w:val="3A3A3A"/>
              <w:sz w:val="23"/>
              <w:szCs w:val="23"/>
            </w:rPr>
            <w:t>California</w:t>
          </w:r>
        </w:smartTag>
      </w:smartTag>
      <w:r w:rsidRPr="00C665AB">
        <w:rPr>
          <w:rFonts w:cs="Arial"/>
          <w:color w:val="3A3A3A"/>
          <w:sz w:val="23"/>
          <w:szCs w:val="23"/>
        </w:rPr>
        <w:t>. Page 80.</w:t>
      </w:r>
    </w:p>
    <w:p w14:paraId="1955352B" w14:textId="77777777" w:rsidR="00C665AB" w:rsidRPr="00C665AB" w:rsidRDefault="00C665AB" w:rsidP="00C665AB">
      <w:pPr>
        <w:shd w:val="clear" w:color="auto" w:fill="FFFFFF"/>
        <w:spacing w:after="150" w:line="315" w:lineRule="atLeast"/>
        <w:rPr>
          <w:rFonts w:cs="Arial"/>
          <w:color w:val="3A3A3A"/>
          <w:sz w:val="23"/>
          <w:szCs w:val="23"/>
        </w:rPr>
      </w:pPr>
      <w:hyperlink r:id="rId53" w:anchor="_ednref15" w:history="1">
        <w:r w:rsidRPr="00C665AB">
          <w:rPr>
            <w:rFonts w:cs="Arial"/>
            <w:color w:val="4C7E68"/>
            <w:sz w:val="23"/>
          </w:rPr>
          <w:t>[xv]</w:t>
        </w:r>
      </w:hyperlink>
      <w:r w:rsidRPr="00C665AB">
        <w:rPr>
          <w:rFonts w:cs="Arial"/>
          <w:color w:val="3A3A3A"/>
          <w:sz w:val="23"/>
        </w:rPr>
        <w:t> </w:t>
      </w:r>
      <w:r w:rsidRPr="00C665AB">
        <w:rPr>
          <w:rFonts w:cs="Arial"/>
          <w:color w:val="3A3A3A"/>
          <w:sz w:val="23"/>
          <w:szCs w:val="23"/>
        </w:rPr>
        <w:t>Michael S. Chase et al, “</w:t>
      </w:r>
      <w:smartTag w:uri="urn:schemas-microsoft-com:office:smarttags" w:element="place">
        <w:smartTag w:uri="urn:schemas-microsoft-com:office:smarttags" w:element="country-region">
          <w:r w:rsidRPr="00C665AB">
            <w:rPr>
              <w:rFonts w:cs="Arial"/>
              <w:color w:val="3A3A3A"/>
              <w:sz w:val="23"/>
              <w:szCs w:val="23"/>
            </w:rPr>
            <w:t>China</w:t>
          </w:r>
        </w:smartTag>
      </w:smartTag>
      <w:r w:rsidRPr="00C665AB">
        <w:rPr>
          <w:rFonts w:cs="Arial"/>
          <w:color w:val="3A3A3A"/>
          <w:sz w:val="23"/>
          <w:szCs w:val="23"/>
        </w:rPr>
        <w:t xml:space="preserve">’s Incomplete Military Transformation,” 2015, </w:t>
      </w:r>
      <w:smartTag w:uri="urn:schemas-microsoft-com:office:smarttags" w:element="stockticker">
        <w:r w:rsidRPr="00C665AB">
          <w:rPr>
            <w:rFonts w:cs="Arial"/>
            <w:color w:val="3A3A3A"/>
            <w:sz w:val="23"/>
            <w:szCs w:val="23"/>
          </w:rPr>
          <w:t>RAND</w:t>
        </w:r>
      </w:smartTag>
      <w:r w:rsidRPr="00C665AB">
        <w:rPr>
          <w:rFonts w:cs="Arial"/>
          <w:color w:val="3A3A3A"/>
          <w:sz w:val="23"/>
          <w:szCs w:val="23"/>
        </w:rPr>
        <w:t xml:space="preserve"> Corporation, </w:t>
      </w:r>
      <w:smartTag w:uri="urn:schemas-microsoft-com:office:smarttags" w:element="place">
        <w:smartTag w:uri="urn:schemas-microsoft-com:office:smarttags" w:element="City">
          <w:r w:rsidRPr="00C665AB">
            <w:rPr>
              <w:rFonts w:cs="Arial"/>
              <w:color w:val="3A3A3A"/>
              <w:sz w:val="23"/>
              <w:szCs w:val="23"/>
            </w:rPr>
            <w:t>Santa Monica</w:t>
          </w:r>
        </w:smartTag>
        <w:r w:rsidRPr="00C665AB">
          <w:rPr>
            <w:rFonts w:cs="Arial"/>
            <w:color w:val="3A3A3A"/>
            <w:sz w:val="23"/>
            <w:szCs w:val="23"/>
          </w:rPr>
          <w:t xml:space="preserve">, </w:t>
        </w:r>
        <w:smartTag w:uri="urn:schemas-microsoft-com:office:smarttags" w:element="State">
          <w:r w:rsidRPr="00C665AB">
            <w:rPr>
              <w:rFonts w:cs="Arial"/>
              <w:color w:val="3A3A3A"/>
              <w:sz w:val="23"/>
              <w:szCs w:val="23"/>
            </w:rPr>
            <w:t>California</w:t>
          </w:r>
        </w:smartTag>
      </w:smartTag>
      <w:r w:rsidRPr="00C665AB">
        <w:rPr>
          <w:rFonts w:cs="Arial"/>
          <w:color w:val="3A3A3A"/>
          <w:sz w:val="23"/>
          <w:szCs w:val="23"/>
        </w:rPr>
        <w:t>. Page 40.</w:t>
      </w:r>
    </w:p>
    <w:p w14:paraId="74E572AF" w14:textId="77777777" w:rsidR="00C665AB" w:rsidRPr="00C665AB" w:rsidRDefault="00C665AB" w:rsidP="00C665AB">
      <w:pPr>
        <w:shd w:val="clear" w:color="auto" w:fill="FFFFFF"/>
        <w:spacing w:after="150" w:line="315" w:lineRule="atLeast"/>
        <w:rPr>
          <w:rFonts w:cs="Arial"/>
          <w:color w:val="3A3A3A"/>
          <w:sz w:val="23"/>
          <w:szCs w:val="23"/>
        </w:rPr>
      </w:pPr>
      <w:hyperlink r:id="rId54" w:anchor="_ednref16" w:history="1">
        <w:r w:rsidRPr="00C665AB">
          <w:rPr>
            <w:rFonts w:cs="Arial"/>
            <w:color w:val="4C7E68"/>
            <w:sz w:val="23"/>
          </w:rPr>
          <w:t>[xvi]</w:t>
        </w:r>
      </w:hyperlink>
      <w:r w:rsidRPr="00C665AB">
        <w:rPr>
          <w:rFonts w:cs="Arial"/>
          <w:color w:val="3A3A3A"/>
          <w:sz w:val="23"/>
        </w:rPr>
        <w:t> </w:t>
      </w:r>
      <w:r w:rsidRPr="00C665AB">
        <w:rPr>
          <w:rFonts w:cs="Arial"/>
          <w:color w:val="3A3A3A"/>
          <w:sz w:val="23"/>
          <w:szCs w:val="23"/>
        </w:rPr>
        <w:t>Michael S. Chase et al, “</w:t>
      </w:r>
      <w:smartTag w:uri="urn:schemas-microsoft-com:office:smarttags" w:element="place">
        <w:smartTag w:uri="urn:schemas-microsoft-com:office:smarttags" w:element="country-region">
          <w:r w:rsidRPr="00C665AB">
            <w:rPr>
              <w:rFonts w:cs="Arial"/>
              <w:color w:val="3A3A3A"/>
              <w:sz w:val="23"/>
              <w:szCs w:val="23"/>
            </w:rPr>
            <w:t>China</w:t>
          </w:r>
        </w:smartTag>
      </w:smartTag>
      <w:r w:rsidRPr="00C665AB">
        <w:rPr>
          <w:rFonts w:cs="Arial"/>
          <w:color w:val="3A3A3A"/>
          <w:sz w:val="23"/>
          <w:szCs w:val="23"/>
        </w:rPr>
        <w:t xml:space="preserve">’s Incomplete Military Transformation,” 2015, </w:t>
      </w:r>
      <w:smartTag w:uri="urn:schemas-microsoft-com:office:smarttags" w:element="stockticker">
        <w:r w:rsidRPr="00C665AB">
          <w:rPr>
            <w:rFonts w:cs="Arial"/>
            <w:color w:val="3A3A3A"/>
            <w:sz w:val="23"/>
            <w:szCs w:val="23"/>
          </w:rPr>
          <w:t>RAND</w:t>
        </w:r>
      </w:smartTag>
      <w:r w:rsidRPr="00C665AB">
        <w:rPr>
          <w:rFonts w:cs="Arial"/>
          <w:color w:val="3A3A3A"/>
          <w:sz w:val="23"/>
          <w:szCs w:val="23"/>
        </w:rPr>
        <w:t xml:space="preserve"> Corporation, </w:t>
      </w:r>
      <w:smartTag w:uri="urn:schemas-microsoft-com:office:smarttags" w:element="place">
        <w:smartTag w:uri="urn:schemas-microsoft-com:office:smarttags" w:element="City">
          <w:r w:rsidRPr="00C665AB">
            <w:rPr>
              <w:rFonts w:cs="Arial"/>
              <w:color w:val="3A3A3A"/>
              <w:sz w:val="23"/>
              <w:szCs w:val="23"/>
            </w:rPr>
            <w:t>Santa Monica</w:t>
          </w:r>
        </w:smartTag>
        <w:r w:rsidRPr="00C665AB">
          <w:rPr>
            <w:rFonts w:cs="Arial"/>
            <w:color w:val="3A3A3A"/>
            <w:sz w:val="23"/>
            <w:szCs w:val="23"/>
          </w:rPr>
          <w:t xml:space="preserve">, </w:t>
        </w:r>
        <w:smartTag w:uri="urn:schemas-microsoft-com:office:smarttags" w:element="State">
          <w:r w:rsidRPr="00C665AB">
            <w:rPr>
              <w:rFonts w:cs="Arial"/>
              <w:color w:val="3A3A3A"/>
              <w:sz w:val="23"/>
              <w:szCs w:val="23"/>
            </w:rPr>
            <w:t>California</w:t>
          </w:r>
        </w:smartTag>
      </w:smartTag>
      <w:r w:rsidRPr="00C665AB">
        <w:rPr>
          <w:rFonts w:cs="Arial"/>
          <w:color w:val="3A3A3A"/>
          <w:sz w:val="23"/>
          <w:szCs w:val="23"/>
        </w:rPr>
        <w:t>. Page 91.</w:t>
      </w:r>
    </w:p>
    <w:p w14:paraId="216D8908" w14:textId="77777777" w:rsidR="00C665AB" w:rsidRPr="00C665AB" w:rsidRDefault="00C665AB" w:rsidP="00C665AB">
      <w:pPr>
        <w:shd w:val="clear" w:color="auto" w:fill="FFFFFF"/>
        <w:spacing w:after="150" w:line="315" w:lineRule="atLeast"/>
        <w:rPr>
          <w:rFonts w:cs="Arial"/>
          <w:color w:val="3A3A3A"/>
          <w:sz w:val="23"/>
          <w:szCs w:val="23"/>
        </w:rPr>
      </w:pPr>
      <w:hyperlink r:id="rId55" w:anchor="_ednref17" w:history="1">
        <w:r w:rsidRPr="00C665AB">
          <w:rPr>
            <w:rFonts w:cs="Arial"/>
            <w:color w:val="4C7E68"/>
            <w:sz w:val="23"/>
          </w:rPr>
          <w:t>[xvii]</w:t>
        </w:r>
      </w:hyperlink>
      <w:r w:rsidRPr="00C665AB">
        <w:rPr>
          <w:rFonts w:cs="Arial"/>
          <w:color w:val="3A3A3A"/>
          <w:sz w:val="23"/>
        </w:rPr>
        <w:t> </w:t>
      </w:r>
      <w:r w:rsidRPr="00C665AB">
        <w:rPr>
          <w:rFonts w:cs="Arial"/>
          <w:color w:val="3A3A3A"/>
          <w:sz w:val="23"/>
          <w:szCs w:val="23"/>
        </w:rPr>
        <w:t>Michael S. Chase et al, “</w:t>
      </w:r>
      <w:smartTag w:uri="urn:schemas-microsoft-com:office:smarttags" w:element="place">
        <w:smartTag w:uri="urn:schemas-microsoft-com:office:smarttags" w:element="country-region">
          <w:r w:rsidRPr="00C665AB">
            <w:rPr>
              <w:rFonts w:cs="Arial"/>
              <w:color w:val="3A3A3A"/>
              <w:sz w:val="23"/>
              <w:szCs w:val="23"/>
            </w:rPr>
            <w:t>China</w:t>
          </w:r>
        </w:smartTag>
      </w:smartTag>
      <w:r w:rsidRPr="00C665AB">
        <w:rPr>
          <w:rFonts w:cs="Arial"/>
          <w:color w:val="3A3A3A"/>
          <w:sz w:val="23"/>
          <w:szCs w:val="23"/>
        </w:rPr>
        <w:t xml:space="preserve">’s Incomplete Military Transformation,” 2015, </w:t>
      </w:r>
      <w:smartTag w:uri="urn:schemas-microsoft-com:office:smarttags" w:element="stockticker">
        <w:r w:rsidRPr="00C665AB">
          <w:rPr>
            <w:rFonts w:cs="Arial"/>
            <w:color w:val="3A3A3A"/>
            <w:sz w:val="23"/>
            <w:szCs w:val="23"/>
          </w:rPr>
          <w:t>RAND</w:t>
        </w:r>
      </w:smartTag>
      <w:r w:rsidRPr="00C665AB">
        <w:rPr>
          <w:rFonts w:cs="Arial"/>
          <w:color w:val="3A3A3A"/>
          <w:sz w:val="23"/>
          <w:szCs w:val="23"/>
        </w:rPr>
        <w:t xml:space="preserve"> Corporation, </w:t>
      </w:r>
      <w:smartTag w:uri="urn:schemas-microsoft-com:office:smarttags" w:element="place">
        <w:smartTag w:uri="urn:schemas-microsoft-com:office:smarttags" w:element="City">
          <w:r w:rsidRPr="00C665AB">
            <w:rPr>
              <w:rFonts w:cs="Arial"/>
              <w:color w:val="3A3A3A"/>
              <w:sz w:val="23"/>
              <w:szCs w:val="23"/>
            </w:rPr>
            <w:t>Santa Monica</w:t>
          </w:r>
        </w:smartTag>
        <w:r w:rsidRPr="00C665AB">
          <w:rPr>
            <w:rFonts w:cs="Arial"/>
            <w:color w:val="3A3A3A"/>
            <w:sz w:val="23"/>
            <w:szCs w:val="23"/>
          </w:rPr>
          <w:t xml:space="preserve">, </w:t>
        </w:r>
        <w:smartTag w:uri="urn:schemas-microsoft-com:office:smarttags" w:element="State">
          <w:r w:rsidRPr="00C665AB">
            <w:rPr>
              <w:rFonts w:cs="Arial"/>
              <w:color w:val="3A3A3A"/>
              <w:sz w:val="23"/>
              <w:szCs w:val="23"/>
            </w:rPr>
            <w:t>California</w:t>
          </w:r>
        </w:smartTag>
      </w:smartTag>
      <w:r w:rsidRPr="00C665AB">
        <w:rPr>
          <w:rFonts w:cs="Arial"/>
          <w:color w:val="3A3A3A"/>
          <w:sz w:val="23"/>
          <w:szCs w:val="23"/>
        </w:rPr>
        <w:t>. Page 93.</w:t>
      </w:r>
    </w:p>
    <w:p w14:paraId="022EA94A" w14:textId="77777777" w:rsidR="00C665AB" w:rsidRPr="00C665AB" w:rsidRDefault="00C665AB" w:rsidP="00C665AB">
      <w:pPr>
        <w:shd w:val="clear" w:color="auto" w:fill="FFFFFF"/>
        <w:spacing w:after="150" w:line="315" w:lineRule="atLeast"/>
        <w:rPr>
          <w:rFonts w:cs="Arial"/>
          <w:color w:val="3A3A3A"/>
          <w:sz w:val="23"/>
          <w:szCs w:val="23"/>
        </w:rPr>
      </w:pPr>
      <w:hyperlink r:id="rId56" w:anchor="_ednref18" w:history="1">
        <w:r w:rsidRPr="00C665AB">
          <w:rPr>
            <w:rFonts w:cs="Arial"/>
            <w:color w:val="4C7E68"/>
            <w:sz w:val="23"/>
          </w:rPr>
          <w:t>[xviii]</w:t>
        </w:r>
      </w:hyperlink>
      <w:r w:rsidRPr="00C665AB">
        <w:rPr>
          <w:rFonts w:cs="Arial"/>
          <w:color w:val="3A3A3A"/>
          <w:sz w:val="23"/>
        </w:rPr>
        <w:t> </w:t>
      </w:r>
      <w:r w:rsidRPr="00C665AB">
        <w:rPr>
          <w:rFonts w:cs="Arial"/>
          <w:color w:val="3A3A3A"/>
          <w:sz w:val="23"/>
          <w:szCs w:val="23"/>
        </w:rPr>
        <w:t>Michael S. Chase et al, “</w:t>
      </w:r>
      <w:smartTag w:uri="urn:schemas-microsoft-com:office:smarttags" w:element="place">
        <w:smartTag w:uri="urn:schemas-microsoft-com:office:smarttags" w:element="country-region">
          <w:r w:rsidRPr="00C665AB">
            <w:rPr>
              <w:rFonts w:cs="Arial"/>
              <w:color w:val="3A3A3A"/>
              <w:sz w:val="23"/>
              <w:szCs w:val="23"/>
            </w:rPr>
            <w:t>China</w:t>
          </w:r>
        </w:smartTag>
      </w:smartTag>
      <w:r w:rsidRPr="00C665AB">
        <w:rPr>
          <w:rFonts w:cs="Arial"/>
          <w:color w:val="3A3A3A"/>
          <w:sz w:val="23"/>
          <w:szCs w:val="23"/>
        </w:rPr>
        <w:t xml:space="preserve">’s Incomplete Military Transformation,” 2015, </w:t>
      </w:r>
      <w:smartTag w:uri="urn:schemas-microsoft-com:office:smarttags" w:element="stockticker">
        <w:r w:rsidRPr="00C665AB">
          <w:rPr>
            <w:rFonts w:cs="Arial"/>
            <w:color w:val="3A3A3A"/>
            <w:sz w:val="23"/>
            <w:szCs w:val="23"/>
          </w:rPr>
          <w:t>RAND</w:t>
        </w:r>
      </w:smartTag>
      <w:r w:rsidRPr="00C665AB">
        <w:rPr>
          <w:rFonts w:cs="Arial"/>
          <w:color w:val="3A3A3A"/>
          <w:sz w:val="23"/>
          <w:szCs w:val="23"/>
        </w:rPr>
        <w:t xml:space="preserve"> Corporation, </w:t>
      </w:r>
      <w:smartTag w:uri="urn:schemas-microsoft-com:office:smarttags" w:element="place">
        <w:smartTag w:uri="urn:schemas-microsoft-com:office:smarttags" w:element="City">
          <w:r w:rsidRPr="00C665AB">
            <w:rPr>
              <w:rFonts w:cs="Arial"/>
              <w:color w:val="3A3A3A"/>
              <w:sz w:val="23"/>
              <w:szCs w:val="23"/>
            </w:rPr>
            <w:t>Santa Monica</w:t>
          </w:r>
        </w:smartTag>
        <w:r w:rsidRPr="00C665AB">
          <w:rPr>
            <w:rFonts w:cs="Arial"/>
            <w:color w:val="3A3A3A"/>
            <w:sz w:val="23"/>
            <w:szCs w:val="23"/>
          </w:rPr>
          <w:t xml:space="preserve">, </w:t>
        </w:r>
        <w:smartTag w:uri="urn:schemas-microsoft-com:office:smarttags" w:element="State">
          <w:r w:rsidRPr="00C665AB">
            <w:rPr>
              <w:rFonts w:cs="Arial"/>
              <w:color w:val="3A3A3A"/>
              <w:sz w:val="23"/>
              <w:szCs w:val="23"/>
            </w:rPr>
            <w:t>California</w:t>
          </w:r>
        </w:smartTag>
      </w:smartTag>
      <w:r w:rsidRPr="00C665AB">
        <w:rPr>
          <w:rFonts w:cs="Arial"/>
          <w:color w:val="3A3A3A"/>
          <w:sz w:val="23"/>
          <w:szCs w:val="23"/>
        </w:rPr>
        <w:t>. Page 36.</w:t>
      </w:r>
    </w:p>
    <w:p w14:paraId="532123E5" w14:textId="77777777" w:rsidR="00C665AB" w:rsidRPr="00C665AB" w:rsidRDefault="00C665AB" w:rsidP="00C665AB">
      <w:pPr>
        <w:shd w:val="clear" w:color="auto" w:fill="FFFFFF"/>
        <w:spacing w:after="150" w:line="315" w:lineRule="atLeast"/>
        <w:rPr>
          <w:rFonts w:cs="Arial"/>
          <w:color w:val="3A3A3A"/>
          <w:sz w:val="23"/>
          <w:szCs w:val="23"/>
        </w:rPr>
      </w:pPr>
      <w:hyperlink r:id="rId57" w:anchor="_ednref19" w:history="1">
        <w:r w:rsidRPr="00C665AB">
          <w:rPr>
            <w:rFonts w:cs="Arial"/>
            <w:color w:val="4C7E68"/>
            <w:sz w:val="23"/>
          </w:rPr>
          <w:t>[xix]</w:t>
        </w:r>
      </w:hyperlink>
      <w:r w:rsidRPr="00C665AB">
        <w:rPr>
          <w:rFonts w:cs="Arial"/>
          <w:color w:val="3A3A3A"/>
          <w:sz w:val="23"/>
        </w:rPr>
        <w:t> </w:t>
      </w:r>
      <w:r w:rsidRPr="00C665AB">
        <w:rPr>
          <w:rFonts w:cs="Arial"/>
          <w:color w:val="3A3A3A"/>
          <w:sz w:val="23"/>
          <w:szCs w:val="23"/>
        </w:rPr>
        <w:t xml:space="preserve">Office of the Secretary of Defense, “Military and Security Developments Involving the People’s Republic of </w:t>
      </w:r>
      <w:smartTag w:uri="urn:schemas-microsoft-com:office:smarttags" w:element="place">
        <w:smartTag w:uri="urn:schemas-microsoft-com:office:smarttags" w:element="country-region">
          <w:r w:rsidRPr="00C665AB">
            <w:rPr>
              <w:rFonts w:cs="Arial"/>
              <w:color w:val="3A3A3A"/>
              <w:sz w:val="23"/>
              <w:szCs w:val="23"/>
            </w:rPr>
            <w:t>China</w:t>
          </w:r>
        </w:smartTag>
      </w:smartTag>
      <w:r w:rsidRPr="00C665AB">
        <w:rPr>
          <w:rFonts w:cs="Arial"/>
          <w:color w:val="3A3A3A"/>
          <w:sz w:val="23"/>
          <w:szCs w:val="23"/>
        </w:rPr>
        <w:t xml:space="preserve"> 2015,” 2015, </w:t>
      </w:r>
      <w:smartTag w:uri="urn:schemas-microsoft-com:office:smarttags" w:element="place">
        <w:smartTag w:uri="urn:schemas-microsoft-com:office:smarttags" w:element="City">
          <w:r w:rsidRPr="00C665AB">
            <w:rPr>
              <w:rFonts w:cs="Arial"/>
              <w:color w:val="3A3A3A"/>
              <w:sz w:val="23"/>
              <w:szCs w:val="23"/>
            </w:rPr>
            <w:t>Washington</w:t>
          </w:r>
        </w:smartTag>
        <w:r w:rsidRPr="00C665AB">
          <w:rPr>
            <w:rFonts w:cs="Arial"/>
            <w:color w:val="3A3A3A"/>
            <w:sz w:val="23"/>
            <w:szCs w:val="23"/>
          </w:rPr>
          <w:t xml:space="preserve"> </w:t>
        </w:r>
        <w:smartTag w:uri="urn:schemas-microsoft-com:office:smarttags" w:element="State">
          <w:r w:rsidRPr="00C665AB">
            <w:rPr>
              <w:rFonts w:cs="Arial"/>
              <w:color w:val="3A3A3A"/>
              <w:sz w:val="23"/>
              <w:szCs w:val="23"/>
            </w:rPr>
            <w:t>DC</w:t>
          </w:r>
        </w:smartTag>
      </w:smartTag>
      <w:r w:rsidRPr="00C665AB">
        <w:rPr>
          <w:rFonts w:cs="Arial"/>
          <w:color w:val="3A3A3A"/>
          <w:sz w:val="23"/>
          <w:szCs w:val="23"/>
        </w:rPr>
        <w:t>. Page 08.</w:t>
      </w:r>
    </w:p>
    <w:p w14:paraId="396AE1E2" w14:textId="77777777" w:rsidR="00D70521" w:rsidRDefault="00C665AB" w:rsidP="00C665AB">
      <w:r w:rsidRPr="00C665AB">
        <w:rPr>
          <w:rFonts w:cs="Arial"/>
          <w:color w:val="3A3A3A"/>
          <w:sz w:val="23"/>
          <w:szCs w:val="23"/>
        </w:rPr>
        <w:br/>
      </w:r>
      <w:r w:rsidRPr="00C665AB">
        <w:rPr>
          <w:rFonts w:cs="Arial"/>
          <w:b/>
          <w:bCs/>
          <w:color w:val="3A3A3A"/>
          <w:sz w:val="27"/>
        </w:rPr>
        <w:t>Thank you, for your interest in Chinese Military Capability Demands in the Next 20 Years.</w:t>
      </w:r>
    </w:p>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04AAE"/>
    <w:rsid w:val="004F3FD1"/>
    <w:rsid w:val="006F0E10"/>
    <w:rsid w:val="007C2FC7"/>
    <w:rsid w:val="00A203FD"/>
    <w:rsid w:val="00C665AB"/>
    <w:rsid w:val="00CF6B29"/>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Name"/>
  <w:smartTagType w:namespaceuri="urn:schemas-microsoft-com:office:smarttags" w:name="PlaceType"/>
  <w:smartTagType w:namespaceuri="urn:schemas-microsoft-com:office:smarttags" w:name="stockticker"/>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67D91AC"/>
  <w15:chartTrackingRefBased/>
  <w15:docId w15:val="{307E9A83-87CF-4E70-B741-0965103D4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C665AB"/>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pple-converted-space">
    <w:name w:val="apple-converted-space"/>
    <w:basedOn w:val="DefaultParagraphFont"/>
    <w:rsid w:val="00C665AB"/>
  </w:style>
  <w:style w:type="character" w:styleId="Hyperlink">
    <w:name w:val="Hyperlink"/>
    <w:rsid w:val="00C665AB"/>
    <w:rPr>
      <w:color w:val="0000FF"/>
      <w:u w:val="single"/>
    </w:rPr>
  </w:style>
  <w:style w:type="paragraph" w:styleId="z-TopofForm">
    <w:name w:val="HTML Top of Form"/>
    <w:basedOn w:val="Normal"/>
    <w:next w:val="Normal"/>
    <w:hidden/>
    <w:rsid w:val="00C665AB"/>
    <w:pPr>
      <w:pBdr>
        <w:bottom w:val="single" w:sz="6" w:space="1" w:color="auto"/>
      </w:pBdr>
      <w:jc w:val="center"/>
    </w:pPr>
    <w:rPr>
      <w:rFonts w:cs="Arial"/>
      <w:vanish/>
      <w:sz w:val="16"/>
      <w:szCs w:val="16"/>
    </w:rPr>
  </w:style>
  <w:style w:type="character" w:customStyle="1" w:styleId="empty">
    <w:name w:val="empty"/>
    <w:basedOn w:val="DefaultParagraphFont"/>
    <w:rsid w:val="00C665AB"/>
  </w:style>
  <w:style w:type="paragraph" w:styleId="z-BottomofForm">
    <w:name w:val="HTML Bottom of Form"/>
    <w:basedOn w:val="Normal"/>
    <w:next w:val="Normal"/>
    <w:hidden/>
    <w:rsid w:val="00C665AB"/>
    <w:pPr>
      <w:pBdr>
        <w:top w:val="single" w:sz="6" w:space="1" w:color="auto"/>
      </w:pBdr>
      <w:jc w:val="center"/>
    </w:pPr>
    <w:rPr>
      <w:rFonts w:cs="Arial"/>
      <w:vanish/>
      <w:sz w:val="16"/>
      <w:szCs w:val="16"/>
    </w:rPr>
  </w:style>
  <w:style w:type="character" w:styleId="Strong">
    <w:name w:val="Strong"/>
    <w:qFormat/>
    <w:rsid w:val="00C665AB"/>
    <w:rPr>
      <w:b/>
      <w:bCs/>
    </w:rPr>
  </w:style>
  <w:style w:type="character" w:styleId="EndnoteReference">
    <w:name w:val="endnote reference"/>
    <w:basedOn w:val="DefaultParagraphFont"/>
    <w:rsid w:val="00C665AB"/>
  </w:style>
  <w:style w:type="paragraph" w:styleId="NormalWeb">
    <w:name w:val="Normal (Web)"/>
    <w:basedOn w:val="Normal"/>
    <w:rsid w:val="00C665AB"/>
    <w:pPr>
      <w:spacing w:before="100" w:beforeAutospacing="1" w:after="100" w:afterAutospacing="1"/>
    </w:pPr>
    <w:rPr>
      <w:rFonts w:ascii="Times New Roman" w:hAnsi="Times New Roman"/>
      <w:sz w:val="24"/>
      <w:szCs w:val="24"/>
    </w:rPr>
  </w:style>
  <w:style w:type="character" w:styleId="Emphasis">
    <w:name w:val="Emphasis"/>
    <w:qFormat/>
    <w:rsid w:val="00C665AB"/>
    <w:rPr>
      <w:i/>
      <w:iCs/>
    </w:rPr>
  </w:style>
  <w:style w:type="paragraph" w:styleId="EndnoteText">
    <w:name w:val="endnote text"/>
    <w:basedOn w:val="Normal"/>
    <w:rsid w:val="00C665AB"/>
    <w:pPr>
      <w:spacing w:before="100" w:beforeAutospacing="1" w:after="100" w:afterAutospacing="1"/>
    </w:pPr>
    <w:rPr>
      <w:rFonts w:ascii="Times New Roman" w:hAnsi="Times New Roman"/>
      <w:sz w:val="24"/>
      <w:szCs w:val="24"/>
    </w:rPr>
  </w:style>
  <w:style w:type="character" w:customStyle="1" w:styleId="thanks-message">
    <w:name w:val="thanks-message"/>
    <w:basedOn w:val="DefaultParagraphFont"/>
    <w:rsid w:val="00C66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6562155">
      <w:bodyDiv w:val="1"/>
      <w:marLeft w:val="0"/>
      <w:marRight w:val="0"/>
      <w:marTop w:val="0"/>
      <w:marBottom w:val="0"/>
      <w:divBdr>
        <w:top w:val="none" w:sz="0" w:space="0" w:color="auto"/>
        <w:left w:val="none" w:sz="0" w:space="0" w:color="auto"/>
        <w:bottom w:val="none" w:sz="0" w:space="0" w:color="auto"/>
        <w:right w:val="none" w:sz="0" w:space="0" w:color="auto"/>
      </w:divBdr>
      <w:divsChild>
        <w:div w:id="397752695">
          <w:marLeft w:val="0"/>
          <w:marRight w:val="0"/>
          <w:marTop w:val="0"/>
          <w:marBottom w:val="0"/>
          <w:divBdr>
            <w:top w:val="none" w:sz="0" w:space="0" w:color="auto"/>
            <w:left w:val="none" w:sz="0" w:space="0" w:color="auto"/>
            <w:bottom w:val="none" w:sz="0" w:space="0" w:color="auto"/>
            <w:right w:val="none" w:sz="0" w:space="0" w:color="auto"/>
          </w:divBdr>
        </w:div>
        <w:div w:id="664673266">
          <w:marLeft w:val="0"/>
          <w:marRight w:val="0"/>
          <w:marTop w:val="300"/>
          <w:marBottom w:val="300"/>
          <w:divBdr>
            <w:top w:val="none" w:sz="0" w:space="0" w:color="auto"/>
            <w:left w:val="none" w:sz="0" w:space="0" w:color="auto"/>
            <w:bottom w:val="none" w:sz="0" w:space="0" w:color="auto"/>
            <w:right w:val="none" w:sz="0" w:space="0" w:color="auto"/>
          </w:divBdr>
          <w:divsChild>
            <w:div w:id="2079014977">
              <w:marLeft w:val="0"/>
              <w:marRight w:val="0"/>
              <w:marTop w:val="0"/>
              <w:marBottom w:val="0"/>
              <w:divBdr>
                <w:top w:val="none" w:sz="0" w:space="0" w:color="auto"/>
                <w:left w:val="none" w:sz="0" w:space="0" w:color="auto"/>
                <w:bottom w:val="none" w:sz="0" w:space="0" w:color="auto"/>
                <w:right w:val="none" w:sz="0" w:space="0" w:color="auto"/>
              </w:divBdr>
              <w:divsChild>
                <w:div w:id="251158631">
                  <w:marLeft w:val="0"/>
                  <w:marRight w:val="0"/>
                  <w:marTop w:val="0"/>
                  <w:marBottom w:val="0"/>
                  <w:divBdr>
                    <w:top w:val="none" w:sz="0" w:space="0" w:color="auto"/>
                    <w:left w:val="none" w:sz="0" w:space="0" w:color="auto"/>
                    <w:bottom w:val="none" w:sz="0" w:space="0" w:color="auto"/>
                    <w:right w:val="none" w:sz="0" w:space="0" w:color="auto"/>
                  </w:divBdr>
                  <w:divsChild>
                    <w:div w:id="589584444">
                      <w:marLeft w:val="0"/>
                      <w:marRight w:val="0"/>
                      <w:marTop w:val="0"/>
                      <w:marBottom w:val="0"/>
                      <w:divBdr>
                        <w:top w:val="none" w:sz="0" w:space="0" w:color="auto"/>
                        <w:left w:val="none" w:sz="0" w:space="0" w:color="auto"/>
                        <w:bottom w:val="none" w:sz="0" w:space="0" w:color="auto"/>
                        <w:right w:val="none" w:sz="0" w:space="0" w:color="auto"/>
                      </w:divBdr>
                      <w:divsChild>
                        <w:div w:id="613828550">
                          <w:marLeft w:val="0"/>
                          <w:marRight w:val="0"/>
                          <w:marTop w:val="0"/>
                          <w:marBottom w:val="0"/>
                          <w:divBdr>
                            <w:top w:val="none" w:sz="0" w:space="0" w:color="auto"/>
                            <w:left w:val="none" w:sz="0" w:space="0" w:color="auto"/>
                            <w:bottom w:val="none" w:sz="0" w:space="0" w:color="auto"/>
                            <w:right w:val="none" w:sz="0" w:space="0" w:color="auto"/>
                          </w:divBdr>
                          <w:divsChild>
                            <w:div w:id="959337298">
                              <w:marLeft w:val="0"/>
                              <w:marRight w:val="0"/>
                              <w:marTop w:val="0"/>
                              <w:marBottom w:val="0"/>
                              <w:divBdr>
                                <w:top w:val="none" w:sz="0" w:space="0" w:color="auto"/>
                                <w:left w:val="none" w:sz="0" w:space="0" w:color="auto"/>
                                <w:bottom w:val="none" w:sz="0" w:space="0" w:color="auto"/>
                                <w:right w:val="none" w:sz="0" w:space="0" w:color="auto"/>
                              </w:divBdr>
                              <w:divsChild>
                                <w:div w:id="559561860">
                                  <w:marLeft w:val="0"/>
                                  <w:marRight w:val="0"/>
                                  <w:marTop w:val="0"/>
                                  <w:marBottom w:val="0"/>
                                  <w:divBdr>
                                    <w:top w:val="none" w:sz="0" w:space="0" w:color="auto"/>
                                    <w:left w:val="none" w:sz="0" w:space="0" w:color="auto"/>
                                    <w:bottom w:val="none" w:sz="0" w:space="0" w:color="auto"/>
                                    <w:right w:val="none" w:sz="0" w:space="0" w:color="auto"/>
                                  </w:divBdr>
                                  <w:divsChild>
                                    <w:div w:id="1439593844">
                                      <w:marLeft w:val="0"/>
                                      <w:marRight w:val="0"/>
                                      <w:marTop w:val="0"/>
                                      <w:marBottom w:val="0"/>
                                      <w:divBdr>
                                        <w:top w:val="none" w:sz="0" w:space="0" w:color="auto"/>
                                        <w:left w:val="none" w:sz="0" w:space="0" w:color="auto"/>
                                        <w:bottom w:val="none" w:sz="0" w:space="0" w:color="auto"/>
                                        <w:right w:val="none" w:sz="0" w:space="0" w:color="auto"/>
                                      </w:divBdr>
                                      <w:divsChild>
                                        <w:div w:id="1432237712">
                                          <w:marLeft w:val="0"/>
                                          <w:marRight w:val="0"/>
                                          <w:marTop w:val="0"/>
                                          <w:marBottom w:val="0"/>
                                          <w:divBdr>
                                            <w:top w:val="none" w:sz="0" w:space="0" w:color="auto"/>
                                            <w:left w:val="none" w:sz="0" w:space="0" w:color="auto"/>
                                            <w:bottom w:val="none" w:sz="0" w:space="0" w:color="auto"/>
                                            <w:right w:val="none" w:sz="0" w:space="0" w:color="auto"/>
                                          </w:divBdr>
                                          <w:divsChild>
                                            <w:div w:id="629748171">
                                              <w:marLeft w:val="0"/>
                                              <w:marRight w:val="0"/>
                                              <w:marTop w:val="0"/>
                                              <w:marBottom w:val="0"/>
                                              <w:divBdr>
                                                <w:top w:val="none" w:sz="0" w:space="0" w:color="auto"/>
                                                <w:left w:val="none" w:sz="0" w:space="0" w:color="auto"/>
                                                <w:bottom w:val="none" w:sz="0" w:space="0" w:color="auto"/>
                                                <w:right w:val="none" w:sz="0" w:space="0" w:color="auto"/>
                                              </w:divBdr>
                                              <w:divsChild>
                                                <w:div w:id="72748871">
                                                  <w:marLeft w:val="0"/>
                                                  <w:marRight w:val="0"/>
                                                  <w:marTop w:val="0"/>
                                                  <w:marBottom w:val="0"/>
                                                  <w:divBdr>
                                                    <w:top w:val="none" w:sz="0" w:space="0" w:color="auto"/>
                                                    <w:left w:val="none" w:sz="0" w:space="0" w:color="auto"/>
                                                    <w:bottom w:val="none" w:sz="0" w:space="0" w:color="auto"/>
                                                    <w:right w:val="none" w:sz="0" w:space="0" w:color="auto"/>
                                                  </w:divBdr>
                                                </w:div>
                                                <w:div w:id="173304963">
                                                  <w:marLeft w:val="0"/>
                                                  <w:marRight w:val="0"/>
                                                  <w:marTop w:val="0"/>
                                                  <w:marBottom w:val="0"/>
                                                  <w:divBdr>
                                                    <w:top w:val="none" w:sz="0" w:space="0" w:color="auto"/>
                                                    <w:left w:val="none" w:sz="0" w:space="0" w:color="auto"/>
                                                    <w:bottom w:val="none" w:sz="0" w:space="0" w:color="auto"/>
                                                    <w:right w:val="none" w:sz="0" w:space="0" w:color="auto"/>
                                                  </w:divBdr>
                                                </w:div>
                                                <w:div w:id="589310195">
                                                  <w:marLeft w:val="0"/>
                                                  <w:marRight w:val="0"/>
                                                  <w:marTop w:val="0"/>
                                                  <w:marBottom w:val="0"/>
                                                  <w:divBdr>
                                                    <w:top w:val="none" w:sz="0" w:space="0" w:color="auto"/>
                                                    <w:left w:val="none" w:sz="0" w:space="0" w:color="auto"/>
                                                    <w:bottom w:val="none" w:sz="0" w:space="0" w:color="auto"/>
                                                    <w:right w:val="none" w:sz="0" w:space="0" w:color="auto"/>
                                                  </w:divBdr>
                                                </w:div>
                                                <w:div w:id="1441680015">
                                                  <w:marLeft w:val="0"/>
                                                  <w:marRight w:val="0"/>
                                                  <w:marTop w:val="0"/>
                                                  <w:marBottom w:val="0"/>
                                                  <w:divBdr>
                                                    <w:top w:val="none" w:sz="0" w:space="0" w:color="auto"/>
                                                    <w:left w:val="none" w:sz="0" w:space="0" w:color="auto"/>
                                                    <w:bottom w:val="none" w:sz="0" w:space="0" w:color="auto"/>
                                                    <w:right w:val="none" w:sz="0" w:space="0" w:color="auto"/>
                                                  </w:divBdr>
                                                </w:div>
                                                <w:div w:id="2119056616">
                                                  <w:marLeft w:val="0"/>
                                                  <w:marRight w:val="0"/>
                                                  <w:marTop w:val="0"/>
                                                  <w:marBottom w:val="0"/>
                                                  <w:divBdr>
                                                    <w:top w:val="none" w:sz="0" w:space="0" w:color="auto"/>
                                                    <w:left w:val="none" w:sz="0" w:space="0" w:color="auto"/>
                                                    <w:bottom w:val="none" w:sz="0" w:space="0" w:color="auto"/>
                                                    <w:right w:val="none" w:sz="0" w:space="0" w:color="auto"/>
                                                  </w:divBdr>
                                                </w:div>
                                              </w:divsChild>
                                            </w:div>
                                            <w:div w:id="140622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716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41516">
              <w:marLeft w:val="0"/>
              <w:marRight w:val="0"/>
              <w:marTop w:val="0"/>
              <w:marBottom w:val="0"/>
              <w:divBdr>
                <w:top w:val="none" w:sz="0" w:space="0" w:color="auto"/>
                <w:left w:val="none" w:sz="0" w:space="0" w:color="auto"/>
                <w:bottom w:val="none" w:sz="0" w:space="0" w:color="auto"/>
                <w:right w:val="none" w:sz="0" w:space="0" w:color="auto"/>
              </w:divBdr>
              <w:divsChild>
                <w:div w:id="1721399248">
                  <w:marLeft w:val="0"/>
                  <w:marRight w:val="0"/>
                  <w:marTop w:val="0"/>
                  <w:marBottom w:val="0"/>
                  <w:divBdr>
                    <w:top w:val="none" w:sz="0" w:space="0" w:color="auto"/>
                    <w:left w:val="none" w:sz="0" w:space="0" w:color="auto"/>
                    <w:bottom w:val="none" w:sz="0" w:space="0" w:color="auto"/>
                    <w:right w:val="none" w:sz="0" w:space="0" w:color="auto"/>
                  </w:divBdr>
                  <w:divsChild>
                    <w:div w:id="466093336">
                      <w:marLeft w:val="0"/>
                      <w:marRight w:val="0"/>
                      <w:marTop w:val="0"/>
                      <w:marBottom w:val="0"/>
                      <w:divBdr>
                        <w:top w:val="none" w:sz="0" w:space="0" w:color="auto"/>
                        <w:left w:val="none" w:sz="0" w:space="0" w:color="auto"/>
                        <w:bottom w:val="none" w:sz="0" w:space="0" w:color="auto"/>
                        <w:right w:val="none" w:sz="0" w:space="0" w:color="auto"/>
                      </w:divBdr>
                      <w:divsChild>
                        <w:div w:id="6695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668454">
          <w:marLeft w:val="0"/>
          <w:marRight w:val="0"/>
          <w:marTop w:val="0"/>
          <w:marBottom w:val="0"/>
          <w:divBdr>
            <w:top w:val="none" w:sz="0" w:space="0" w:color="auto"/>
            <w:left w:val="none" w:sz="0" w:space="0" w:color="auto"/>
            <w:bottom w:val="none" w:sz="0" w:space="0" w:color="auto"/>
            <w:right w:val="none" w:sz="0" w:space="0" w:color="auto"/>
          </w:divBdr>
        </w:div>
        <w:div w:id="1170604825">
          <w:marLeft w:val="0"/>
          <w:marRight w:val="0"/>
          <w:marTop w:val="0"/>
          <w:marBottom w:val="0"/>
          <w:divBdr>
            <w:top w:val="none" w:sz="0" w:space="0" w:color="auto"/>
            <w:left w:val="none" w:sz="0" w:space="0" w:color="auto"/>
            <w:bottom w:val="none" w:sz="0" w:space="0" w:color="auto"/>
            <w:right w:val="none" w:sz="0" w:space="0" w:color="auto"/>
          </w:divBdr>
          <w:divsChild>
            <w:div w:id="2132167594">
              <w:marLeft w:val="0"/>
              <w:marRight w:val="0"/>
              <w:marTop w:val="0"/>
              <w:marBottom w:val="0"/>
              <w:divBdr>
                <w:top w:val="none" w:sz="0" w:space="0" w:color="auto"/>
                <w:left w:val="none" w:sz="0" w:space="0" w:color="auto"/>
                <w:bottom w:val="none" w:sz="0" w:space="0" w:color="auto"/>
                <w:right w:val="none" w:sz="0" w:space="0" w:color="auto"/>
              </w:divBdr>
              <w:divsChild>
                <w:div w:id="948044667">
                  <w:marLeft w:val="0"/>
                  <w:marRight w:val="0"/>
                  <w:marTop w:val="0"/>
                  <w:marBottom w:val="0"/>
                  <w:divBdr>
                    <w:top w:val="none" w:sz="0" w:space="0" w:color="auto"/>
                    <w:left w:val="none" w:sz="0" w:space="0" w:color="auto"/>
                    <w:bottom w:val="none" w:sz="0" w:space="0" w:color="auto"/>
                    <w:right w:val="none" w:sz="0" w:space="0" w:color="auto"/>
                  </w:divBdr>
                  <w:divsChild>
                    <w:div w:id="29884451">
                      <w:marLeft w:val="0"/>
                      <w:marRight w:val="0"/>
                      <w:marTop w:val="0"/>
                      <w:marBottom w:val="0"/>
                      <w:divBdr>
                        <w:top w:val="none" w:sz="0" w:space="0" w:color="auto"/>
                        <w:left w:val="none" w:sz="0" w:space="0" w:color="auto"/>
                        <w:bottom w:val="none" w:sz="0" w:space="0" w:color="auto"/>
                        <w:right w:val="none" w:sz="0" w:space="0" w:color="auto"/>
                      </w:divBdr>
                      <w:divsChild>
                        <w:div w:id="62992456">
                          <w:marLeft w:val="0"/>
                          <w:marRight w:val="0"/>
                          <w:marTop w:val="0"/>
                          <w:marBottom w:val="0"/>
                          <w:divBdr>
                            <w:top w:val="none" w:sz="0" w:space="0" w:color="auto"/>
                            <w:left w:val="none" w:sz="0" w:space="0" w:color="auto"/>
                            <w:bottom w:val="none" w:sz="0" w:space="0" w:color="auto"/>
                            <w:right w:val="none" w:sz="0" w:space="0" w:color="auto"/>
                          </w:divBdr>
                        </w:div>
                        <w:div w:id="145515782">
                          <w:marLeft w:val="0"/>
                          <w:marRight w:val="0"/>
                          <w:marTop w:val="0"/>
                          <w:marBottom w:val="0"/>
                          <w:divBdr>
                            <w:top w:val="none" w:sz="0" w:space="0" w:color="auto"/>
                            <w:left w:val="none" w:sz="0" w:space="0" w:color="auto"/>
                            <w:bottom w:val="none" w:sz="0" w:space="0" w:color="auto"/>
                            <w:right w:val="none" w:sz="0" w:space="0" w:color="auto"/>
                          </w:divBdr>
                        </w:div>
                        <w:div w:id="351566152">
                          <w:marLeft w:val="0"/>
                          <w:marRight w:val="0"/>
                          <w:marTop w:val="0"/>
                          <w:marBottom w:val="0"/>
                          <w:divBdr>
                            <w:top w:val="none" w:sz="0" w:space="0" w:color="auto"/>
                            <w:left w:val="none" w:sz="0" w:space="0" w:color="auto"/>
                            <w:bottom w:val="none" w:sz="0" w:space="0" w:color="auto"/>
                            <w:right w:val="none" w:sz="0" w:space="0" w:color="auto"/>
                          </w:divBdr>
                        </w:div>
                        <w:div w:id="496960683">
                          <w:marLeft w:val="0"/>
                          <w:marRight w:val="0"/>
                          <w:marTop w:val="0"/>
                          <w:marBottom w:val="0"/>
                          <w:divBdr>
                            <w:top w:val="none" w:sz="0" w:space="0" w:color="auto"/>
                            <w:left w:val="none" w:sz="0" w:space="0" w:color="auto"/>
                            <w:bottom w:val="none" w:sz="0" w:space="0" w:color="auto"/>
                            <w:right w:val="none" w:sz="0" w:space="0" w:color="auto"/>
                          </w:divBdr>
                        </w:div>
                        <w:div w:id="519274308">
                          <w:marLeft w:val="0"/>
                          <w:marRight w:val="0"/>
                          <w:marTop w:val="0"/>
                          <w:marBottom w:val="0"/>
                          <w:divBdr>
                            <w:top w:val="none" w:sz="0" w:space="0" w:color="auto"/>
                            <w:left w:val="none" w:sz="0" w:space="0" w:color="auto"/>
                            <w:bottom w:val="none" w:sz="0" w:space="0" w:color="auto"/>
                            <w:right w:val="none" w:sz="0" w:space="0" w:color="auto"/>
                          </w:divBdr>
                        </w:div>
                        <w:div w:id="565452469">
                          <w:marLeft w:val="0"/>
                          <w:marRight w:val="0"/>
                          <w:marTop w:val="0"/>
                          <w:marBottom w:val="0"/>
                          <w:divBdr>
                            <w:top w:val="none" w:sz="0" w:space="0" w:color="auto"/>
                            <w:left w:val="none" w:sz="0" w:space="0" w:color="auto"/>
                            <w:bottom w:val="none" w:sz="0" w:space="0" w:color="auto"/>
                            <w:right w:val="none" w:sz="0" w:space="0" w:color="auto"/>
                          </w:divBdr>
                        </w:div>
                        <w:div w:id="576130940">
                          <w:marLeft w:val="0"/>
                          <w:marRight w:val="0"/>
                          <w:marTop w:val="0"/>
                          <w:marBottom w:val="0"/>
                          <w:divBdr>
                            <w:top w:val="none" w:sz="0" w:space="0" w:color="auto"/>
                            <w:left w:val="none" w:sz="0" w:space="0" w:color="auto"/>
                            <w:bottom w:val="none" w:sz="0" w:space="0" w:color="auto"/>
                            <w:right w:val="none" w:sz="0" w:space="0" w:color="auto"/>
                          </w:divBdr>
                        </w:div>
                        <w:div w:id="614293397">
                          <w:marLeft w:val="0"/>
                          <w:marRight w:val="0"/>
                          <w:marTop w:val="0"/>
                          <w:marBottom w:val="0"/>
                          <w:divBdr>
                            <w:top w:val="none" w:sz="0" w:space="0" w:color="auto"/>
                            <w:left w:val="none" w:sz="0" w:space="0" w:color="auto"/>
                            <w:bottom w:val="none" w:sz="0" w:space="0" w:color="auto"/>
                            <w:right w:val="none" w:sz="0" w:space="0" w:color="auto"/>
                          </w:divBdr>
                        </w:div>
                        <w:div w:id="697321076">
                          <w:marLeft w:val="0"/>
                          <w:marRight w:val="0"/>
                          <w:marTop w:val="0"/>
                          <w:marBottom w:val="0"/>
                          <w:divBdr>
                            <w:top w:val="none" w:sz="0" w:space="0" w:color="auto"/>
                            <w:left w:val="none" w:sz="0" w:space="0" w:color="auto"/>
                            <w:bottom w:val="none" w:sz="0" w:space="0" w:color="auto"/>
                            <w:right w:val="none" w:sz="0" w:space="0" w:color="auto"/>
                          </w:divBdr>
                        </w:div>
                        <w:div w:id="719400676">
                          <w:marLeft w:val="0"/>
                          <w:marRight w:val="0"/>
                          <w:marTop w:val="0"/>
                          <w:marBottom w:val="0"/>
                          <w:divBdr>
                            <w:top w:val="none" w:sz="0" w:space="0" w:color="auto"/>
                            <w:left w:val="none" w:sz="0" w:space="0" w:color="auto"/>
                            <w:bottom w:val="none" w:sz="0" w:space="0" w:color="auto"/>
                            <w:right w:val="none" w:sz="0" w:space="0" w:color="auto"/>
                          </w:divBdr>
                        </w:div>
                        <w:div w:id="768040577">
                          <w:marLeft w:val="0"/>
                          <w:marRight w:val="0"/>
                          <w:marTop w:val="0"/>
                          <w:marBottom w:val="0"/>
                          <w:divBdr>
                            <w:top w:val="none" w:sz="0" w:space="0" w:color="auto"/>
                            <w:left w:val="none" w:sz="0" w:space="0" w:color="auto"/>
                            <w:bottom w:val="none" w:sz="0" w:space="0" w:color="auto"/>
                            <w:right w:val="none" w:sz="0" w:space="0" w:color="auto"/>
                          </w:divBdr>
                        </w:div>
                        <w:div w:id="1103838837">
                          <w:marLeft w:val="0"/>
                          <w:marRight w:val="0"/>
                          <w:marTop w:val="0"/>
                          <w:marBottom w:val="0"/>
                          <w:divBdr>
                            <w:top w:val="none" w:sz="0" w:space="0" w:color="auto"/>
                            <w:left w:val="none" w:sz="0" w:space="0" w:color="auto"/>
                            <w:bottom w:val="none" w:sz="0" w:space="0" w:color="auto"/>
                            <w:right w:val="none" w:sz="0" w:space="0" w:color="auto"/>
                          </w:divBdr>
                        </w:div>
                        <w:div w:id="1339651935">
                          <w:marLeft w:val="0"/>
                          <w:marRight w:val="0"/>
                          <w:marTop w:val="0"/>
                          <w:marBottom w:val="0"/>
                          <w:divBdr>
                            <w:top w:val="none" w:sz="0" w:space="0" w:color="auto"/>
                            <w:left w:val="none" w:sz="0" w:space="0" w:color="auto"/>
                            <w:bottom w:val="none" w:sz="0" w:space="0" w:color="auto"/>
                            <w:right w:val="none" w:sz="0" w:space="0" w:color="auto"/>
                          </w:divBdr>
                        </w:div>
                        <w:div w:id="1524125297">
                          <w:marLeft w:val="0"/>
                          <w:marRight w:val="0"/>
                          <w:marTop w:val="0"/>
                          <w:marBottom w:val="0"/>
                          <w:divBdr>
                            <w:top w:val="none" w:sz="0" w:space="0" w:color="auto"/>
                            <w:left w:val="none" w:sz="0" w:space="0" w:color="auto"/>
                            <w:bottom w:val="none" w:sz="0" w:space="0" w:color="auto"/>
                            <w:right w:val="none" w:sz="0" w:space="0" w:color="auto"/>
                          </w:divBdr>
                        </w:div>
                        <w:div w:id="1584679690">
                          <w:marLeft w:val="0"/>
                          <w:marRight w:val="0"/>
                          <w:marTop w:val="0"/>
                          <w:marBottom w:val="0"/>
                          <w:divBdr>
                            <w:top w:val="none" w:sz="0" w:space="0" w:color="auto"/>
                            <w:left w:val="none" w:sz="0" w:space="0" w:color="auto"/>
                            <w:bottom w:val="none" w:sz="0" w:space="0" w:color="auto"/>
                            <w:right w:val="none" w:sz="0" w:space="0" w:color="auto"/>
                          </w:divBdr>
                        </w:div>
                        <w:div w:id="1793474755">
                          <w:marLeft w:val="0"/>
                          <w:marRight w:val="0"/>
                          <w:marTop w:val="0"/>
                          <w:marBottom w:val="0"/>
                          <w:divBdr>
                            <w:top w:val="none" w:sz="0" w:space="0" w:color="auto"/>
                            <w:left w:val="none" w:sz="0" w:space="0" w:color="auto"/>
                            <w:bottom w:val="none" w:sz="0" w:space="0" w:color="auto"/>
                            <w:right w:val="none" w:sz="0" w:space="0" w:color="auto"/>
                          </w:divBdr>
                        </w:div>
                        <w:div w:id="1868251501">
                          <w:marLeft w:val="0"/>
                          <w:marRight w:val="0"/>
                          <w:marTop w:val="0"/>
                          <w:marBottom w:val="0"/>
                          <w:divBdr>
                            <w:top w:val="none" w:sz="0" w:space="0" w:color="auto"/>
                            <w:left w:val="none" w:sz="0" w:space="0" w:color="auto"/>
                            <w:bottom w:val="none" w:sz="0" w:space="0" w:color="auto"/>
                            <w:right w:val="none" w:sz="0" w:space="0" w:color="auto"/>
                          </w:divBdr>
                        </w:div>
                        <w:div w:id="2012875130">
                          <w:marLeft w:val="0"/>
                          <w:marRight w:val="0"/>
                          <w:marTop w:val="0"/>
                          <w:marBottom w:val="0"/>
                          <w:divBdr>
                            <w:top w:val="none" w:sz="0" w:space="0" w:color="auto"/>
                            <w:left w:val="none" w:sz="0" w:space="0" w:color="auto"/>
                            <w:bottom w:val="none" w:sz="0" w:space="0" w:color="auto"/>
                            <w:right w:val="none" w:sz="0" w:space="0" w:color="auto"/>
                          </w:divBdr>
                        </w:div>
                        <w:div w:id="211486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067745">
          <w:marLeft w:val="0"/>
          <w:marRight w:val="0"/>
          <w:marTop w:val="0"/>
          <w:marBottom w:val="0"/>
          <w:divBdr>
            <w:top w:val="none" w:sz="0" w:space="0" w:color="auto"/>
            <w:left w:val="none" w:sz="0" w:space="0" w:color="auto"/>
            <w:bottom w:val="none" w:sz="0" w:space="0" w:color="auto"/>
            <w:right w:val="none" w:sz="0" w:space="0" w:color="auto"/>
          </w:divBdr>
        </w:div>
        <w:div w:id="1754544756">
          <w:marLeft w:val="0"/>
          <w:marRight w:val="0"/>
          <w:marTop w:val="0"/>
          <w:marBottom w:val="0"/>
          <w:divBdr>
            <w:top w:val="none" w:sz="0" w:space="0" w:color="auto"/>
            <w:left w:val="none" w:sz="0" w:space="0" w:color="auto"/>
            <w:bottom w:val="none" w:sz="0" w:space="0" w:color="auto"/>
            <w:right w:val="none" w:sz="0" w:space="0" w:color="auto"/>
          </w:divBdr>
          <w:divsChild>
            <w:div w:id="587034448">
              <w:marLeft w:val="0"/>
              <w:marRight w:val="0"/>
              <w:marTop w:val="0"/>
              <w:marBottom w:val="0"/>
              <w:divBdr>
                <w:top w:val="none" w:sz="0" w:space="0" w:color="auto"/>
                <w:left w:val="none" w:sz="0" w:space="0" w:color="auto"/>
                <w:bottom w:val="none" w:sz="0" w:space="0" w:color="auto"/>
                <w:right w:val="none" w:sz="0" w:space="0" w:color="auto"/>
              </w:divBdr>
              <w:divsChild>
                <w:div w:id="43405563">
                  <w:marLeft w:val="0"/>
                  <w:marRight w:val="0"/>
                  <w:marTop w:val="0"/>
                  <w:marBottom w:val="0"/>
                  <w:divBdr>
                    <w:top w:val="none" w:sz="0" w:space="0" w:color="auto"/>
                    <w:left w:val="none" w:sz="0" w:space="5" w:color="auto"/>
                    <w:bottom w:val="none" w:sz="0" w:space="0" w:color="auto"/>
                    <w:right w:val="none" w:sz="0" w:space="0" w:color="auto"/>
                  </w:divBdr>
                </w:div>
                <w:div w:id="1513759986">
                  <w:marLeft w:val="0"/>
                  <w:marRight w:val="0"/>
                  <w:marTop w:val="0"/>
                  <w:marBottom w:val="0"/>
                  <w:divBdr>
                    <w:top w:val="none" w:sz="0" w:space="0" w:color="auto"/>
                    <w:left w:val="single" w:sz="6" w:space="5" w:color="CCCCCC"/>
                    <w:bottom w:val="none" w:sz="0" w:space="0" w:color="auto"/>
                    <w:right w:val="none" w:sz="0" w:space="0" w:color="auto"/>
                  </w:divBdr>
                </w:div>
                <w:div w:id="1620842003">
                  <w:marLeft w:val="0"/>
                  <w:marRight w:val="0"/>
                  <w:marTop w:val="0"/>
                  <w:marBottom w:val="0"/>
                  <w:divBdr>
                    <w:top w:val="none" w:sz="0" w:space="0" w:color="auto"/>
                    <w:left w:val="single" w:sz="6" w:space="5" w:color="CCCCCC"/>
                    <w:bottom w:val="none" w:sz="0" w:space="0" w:color="auto"/>
                    <w:right w:val="none" w:sz="0" w:space="0" w:color="auto"/>
                  </w:divBdr>
                </w:div>
                <w:div w:id="1792436456">
                  <w:marLeft w:val="0"/>
                  <w:marRight w:val="0"/>
                  <w:marTop w:val="0"/>
                  <w:marBottom w:val="0"/>
                  <w:divBdr>
                    <w:top w:val="none" w:sz="0" w:space="0" w:color="auto"/>
                    <w:left w:val="single" w:sz="6" w:space="5" w:color="CCCCCC"/>
                    <w:bottom w:val="none" w:sz="0" w:space="0" w:color="auto"/>
                    <w:right w:val="none" w:sz="0" w:space="0" w:color="auto"/>
                  </w:divBdr>
                </w:div>
              </w:divsChild>
            </w:div>
            <w:div w:id="72661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defenceiq.com/contributors/16067-daniel-urchick" TargetMode="External"/><Relationship Id="rId18" Type="http://schemas.openxmlformats.org/officeDocument/2006/relationships/hyperlink" Target="http://www.defenceiq.com/army-and-land-forces/articles/chinese-military-capability-demands-in-the-next-20" TargetMode="External"/><Relationship Id="rId26" Type="http://schemas.openxmlformats.org/officeDocument/2006/relationships/hyperlink" Target="http://www.defenceiq.com/army-and-land-forces/articles/chinese-military-capability-demands-in-the-next-20" TargetMode="External"/><Relationship Id="rId39" Type="http://schemas.openxmlformats.org/officeDocument/2006/relationships/hyperlink" Target="http://www.defenceiq.com/army-and-land-forces/articles/chinese-military-capability-demands-in-the-next-20" TargetMode="External"/><Relationship Id="rId21" Type="http://schemas.openxmlformats.org/officeDocument/2006/relationships/hyperlink" Target="http://www.defenceiq.com/army-and-land-forces/articles/chinese-military-capability-demands-in-the-next-20" TargetMode="External"/><Relationship Id="rId34" Type="http://schemas.openxmlformats.org/officeDocument/2006/relationships/image" Target="media/image4.jpeg"/><Relationship Id="rId42" Type="http://schemas.openxmlformats.org/officeDocument/2006/relationships/hyperlink" Target="http://www.defense.gov/Portals/1/Documents/pubs/2015_China_Military_Power_Report.pdf" TargetMode="External"/><Relationship Id="rId47" Type="http://schemas.openxmlformats.org/officeDocument/2006/relationships/hyperlink" Target="http://www.defenceiq.com/army-and-land-forces/articles/chinese-military-capability-demands-in-the-next-20" TargetMode="External"/><Relationship Id="rId50" Type="http://schemas.openxmlformats.org/officeDocument/2006/relationships/hyperlink" Target="http://www.defenceiq.com/army-and-land-forces/articles/chinese-military-capability-demands-in-the-next-20" TargetMode="External"/><Relationship Id="rId55" Type="http://schemas.openxmlformats.org/officeDocument/2006/relationships/hyperlink" Target="http://www.defenceiq.com/army-and-land-forces/articles/chinese-military-capability-demands-in-the-next-20" TargetMode="External"/><Relationship Id="rId7" Type="http://schemas.openxmlformats.org/officeDocument/2006/relationships/hyperlink" Target="http://www.defenceiq.com/tags/china" TargetMode="External"/><Relationship Id="rId2" Type="http://schemas.openxmlformats.org/officeDocument/2006/relationships/settings" Target="settings.xml"/><Relationship Id="rId16" Type="http://schemas.openxmlformats.org/officeDocument/2006/relationships/image" Target="media/image3.jpeg"/><Relationship Id="rId29" Type="http://schemas.openxmlformats.org/officeDocument/2006/relationships/hyperlink" Target="http://www.defenceiq.com/army-and-land-forces/articles/chinese-military-capability-demands-in-the-next-20" TargetMode="External"/><Relationship Id="rId11" Type="http://schemas.openxmlformats.org/officeDocument/2006/relationships/image" Target="media/image2.jpeg"/><Relationship Id="rId24" Type="http://schemas.openxmlformats.org/officeDocument/2006/relationships/hyperlink" Target="http://www.defenceiq.com/army-and-land-forces/articles/chinese-military-capability-demands-in-the-next-20" TargetMode="External"/><Relationship Id="rId32" Type="http://schemas.openxmlformats.org/officeDocument/2006/relationships/hyperlink" Target="http://www.defenceiq.com/army-and-land-forces/articles/chinese-military-capability-demands-in-the-next-20" TargetMode="External"/><Relationship Id="rId37" Type="http://schemas.openxmlformats.org/officeDocument/2006/relationships/hyperlink" Target="http://www.chinadaily.com.cn/china/2015-05/26/content_20820628.htm" TargetMode="External"/><Relationship Id="rId40" Type="http://schemas.openxmlformats.org/officeDocument/2006/relationships/hyperlink" Target="https://www.google.ie/url?sa=t&amp;rct=j&amp;q=&amp;esrc=s&amp;source=web&amp;cd=1&amp;cad=rja&amp;uact=8&amp;ved=0ahUKEwilz-LGlpPOAhUlL8AKHYIsBAAQFggiMAA&amp;url=http%3A%2F%2Fwww.rand.org%2Fcontent%2Fdam%2Frand%2Fpubs%2Fresearch_reports%2FRR800%2FRR893%2FRAND_RR893.pdf&amp;usg=AFQjCNF2NVZ0rFqkTdHGUGFER0uqW_vaog" TargetMode="External"/><Relationship Id="rId45" Type="http://schemas.openxmlformats.org/officeDocument/2006/relationships/hyperlink" Target="http://www.defenceiq.com/army-and-land-forces/articles/chinese-military-capability-demands-in-the-next-20" TargetMode="External"/><Relationship Id="rId53" Type="http://schemas.openxmlformats.org/officeDocument/2006/relationships/hyperlink" Target="http://www.defenceiq.com/army-and-land-forces/articles/chinese-military-capability-demands-in-the-next-20" TargetMode="External"/><Relationship Id="rId58" Type="http://schemas.openxmlformats.org/officeDocument/2006/relationships/fontTable" Target="fontTable.xml"/><Relationship Id="rId5" Type="http://schemas.openxmlformats.org/officeDocument/2006/relationships/image" Target="media/image1.jpeg"/><Relationship Id="rId19" Type="http://schemas.openxmlformats.org/officeDocument/2006/relationships/hyperlink" Target="http://www.defenceiq.com/army-and-land-forces/articles/chinese-military-capability-demands-in-the-next-20" TargetMode="External"/><Relationship Id="rId4" Type="http://schemas.openxmlformats.org/officeDocument/2006/relationships/hyperlink" Target="http://www.defenceiq.com/contributors/16067-daniel-urchick" TargetMode="External"/><Relationship Id="rId9" Type="http://schemas.openxmlformats.org/officeDocument/2006/relationships/hyperlink" Target="http://www.defenceiq.com/tags/peoplesliberationarmy" TargetMode="External"/><Relationship Id="rId14" Type="http://schemas.openxmlformats.org/officeDocument/2006/relationships/hyperlink" Target="http://www.defenceiq.com/army-and-land-forces/articles/chinese-military-capability-demands-in-the-next-20" TargetMode="External"/><Relationship Id="rId22" Type="http://schemas.openxmlformats.org/officeDocument/2006/relationships/hyperlink" Target="http://www.defenceiq.com/army-and-land-forces/articles/chinese-military-capability-demands-in-the-next-20" TargetMode="External"/><Relationship Id="rId27" Type="http://schemas.openxmlformats.org/officeDocument/2006/relationships/hyperlink" Target="http://www.defenceiq.com/army-and-land-forces/articles/chinese-military-capability-demands-in-the-next-20" TargetMode="External"/><Relationship Id="rId30" Type="http://schemas.openxmlformats.org/officeDocument/2006/relationships/hyperlink" Target="http://www.defenceiq.com/army-and-land-forces/articles/chinese-military-capability-demands-in-the-next-20" TargetMode="External"/><Relationship Id="rId35" Type="http://schemas.openxmlformats.org/officeDocument/2006/relationships/image" Target="https://plsadaptive.s3.amazonaws.com/site/resize/remote/4fa4e9ac51710b1b79cf8ebe0928072a-484x325.jpg?NcNsqCo7lTr_i_mrSnDN7n3ozzxrtwSr" TargetMode="External"/><Relationship Id="rId43" Type="http://schemas.openxmlformats.org/officeDocument/2006/relationships/hyperlink" Target="http://www.defenceiq.com/army-and-land-forces/articles/chinese-military-capability-demands-in-the-next-20" TargetMode="External"/><Relationship Id="rId48" Type="http://schemas.openxmlformats.org/officeDocument/2006/relationships/hyperlink" Target="http://www.defenceiq.com/army-and-land-forces/articles/chinese-military-capability-demands-in-the-next-20" TargetMode="External"/><Relationship Id="rId56" Type="http://schemas.openxmlformats.org/officeDocument/2006/relationships/hyperlink" Target="http://www.defenceiq.com/army-and-land-forces/articles/chinese-military-capability-demands-in-the-next-20" TargetMode="External"/><Relationship Id="rId8" Type="http://schemas.openxmlformats.org/officeDocument/2006/relationships/hyperlink" Target="http://www.defenceiq.com/tags/chinese-military" TargetMode="External"/><Relationship Id="rId51" Type="http://schemas.openxmlformats.org/officeDocument/2006/relationships/hyperlink" Target="http://www.defenceiq.com/army-and-land-forces/articles/chinese-military-capability-demands-in-the-next-20" TargetMode="External"/><Relationship Id="rId3" Type="http://schemas.openxmlformats.org/officeDocument/2006/relationships/webSettings" Target="webSettings.xml"/><Relationship Id="rId12" Type="http://schemas.openxmlformats.org/officeDocument/2006/relationships/image" Target="https://plsadaptive.s3.amazonaws.com/site/resize/remote/6554d3d36c281d267516335662b8cec5-721x478.jpg?umWxllXW1ifmd6X5haLXfic16IH9MBjr" TargetMode="External"/><Relationship Id="rId17" Type="http://schemas.openxmlformats.org/officeDocument/2006/relationships/image" Target="https://plsadaptive.s3.amazonaws.com/site/resize/remote/7e0275f6ff414f2eda0852c1b7fb4d45-385x262.jpg?u7gLBz4a08t6.3l46jLaxAzGDrs99OSP" TargetMode="External"/><Relationship Id="rId25" Type="http://schemas.openxmlformats.org/officeDocument/2006/relationships/hyperlink" Target="http://www.defenceiq.com/army-and-land-forces/articles/chinese-military-capability-demands-in-the-next-20" TargetMode="External"/><Relationship Id="rId33" Type="http://schemas.openxmlformats.org/officeDocument/2006/relationships/hyperlink" Target="http://www.defenceiq.com/army-and-land-forces/articles/chinese-military-capability-demands-in-the-next-20" TargetMode="External"/><Relationship Id="rId38" Type="http://schemas.openxmlformats.org/officeDocument/2006/relationships/hyperlink" Target="http://www.defenceiq.com/army-and-land-forces/articles/chinese-military-capability-demands-in-the-next-20" TargetMode="External"/><Relationship Id="rId46" Type="http://schemas.openxmlformats.org/officeDocument/2006/relationships/hyperlink" Target="http://www.defenceiq.com/army-and-land-forces/articles/chinese-military-capability-demands-in-the-next-20" TargetMode="External"/><Relationship Id="rId59" Type="http://schemas.openxmlformats.org/officeDocument/2006/relationships/theme" Target="theme/theme1.xml"/><Relationship Id="rId20" Type="http://schemas.openxmlformats.org/officeDocument/2006/relationships/hyperlink" Target="http://www.defenceiq.com/army-and-land-forces/articles/chinese-military-capability-demands-in-the-next-20" TargetMode="External"/><Relationship Id="rId41" Type="http://schemas.openxmlformats.org/officeDocument/2006/relationships/hyperlink" Target="http://www.defenceiq.com/army-and-land-forces/articles/chinese-military-capability-demands-in-the-next-20" TargetMode="External"/><Relationship Id="rId54" Type="http://schemas.openxmlformats.org/officeDocument/2006/relationships/hyperlink" Target="http://www.defenceiq.com/army-and-land-forces/articles/chinese-military-capability-demands-in-the-next-20" TargetMode="External"/><Relationship Id="rId1" Type="http://schemas.openxmlformats.org/officeDocument/2006/relationships/styles" Target="styles.xml"/><Relationship Id="rId6" Type="http://schemas.openxmlformats.org/officeDocument/2006/relationships/image" Target="https://plsadaptive.s3.amazonaws.com/gmedia/externalresizes/thumbnail_9d4b34a2ec9944b9d28d92234eccf39a.jpg" TargetMode="External"/><Relationship Id="rId15" Type="http://schemas.openxmlformats.org/officeDocument/2006/relationships/hyperlink" Target="http://www.defenceiq.com/army-and-land-forces/articles/chinese-military-capability-demands-in-the-next-20" TargetMode="External"/><Relationship Id="rId23" Type="http://schemas.openxmlformats.org/officeDocument/2006/relationships/hyperlink" Target="http://www.defenceiq.com/army-and-land-forces/articles/chinese-military-capability-demands-in-the-next-20" TargetMode="External"/><Relationship Id="rId28" Type="http://schemas.openxmlformats.org/officeDocument/2006/relationships/hyperlink" Target="http://www.defenceiq.com/army-and-land-forces/articles/chinese-military-capability-demands-in-the-next-20" TargetMode="External"/><Relationship Id="rId36" Type="http://schemas.openxmlformats.org/officeDocument/2006/relationships/hyperlink" Target="http://www.defenceiq.com/army-and-land-forces/articles/chinese-military-capability-demands-in-the-next-20" TargetMode="External"/><Relationship Id="rId49" Type="http://schemas.openxmlformats.org/officeDocument/2006/relationships/hyperlink" Target="http://www.defenceiq.com/army-and-land-forces/articles/chinese-military-capability-demands-in-the-next-20" TargetMode="External"/><Relationship Id="rId57" Type="http://schemas.openxmlformats.org/officeDocument/2006/relationships/hyperlink" Target="http://www.defenceiq.com/army-and-land-forces/articles/chinese-military-capability-demands-in-the-next-20" TargetMode="External"/><Relationship Id="rId10" Type="http://schemas.openxmlformats.org/officeDocument/2006/relationships/hyperlink" Target="http://www.defenceiq.com/tags/military-modernization" TargetMode="External"/><Relationship Id="rId31" Type="http://schemas.openxmlformats.org/officeDocument/2006/relationships/hyperlink" Target="http://www.defenceiq.com/army-and-land-forces/articles/chinese-military-capability-demands-in-the-next-20" TargetMode="External"/><Relationship Id="rId44" Type="http://schemas.openxmlformats.org/officeDocument/2006/relationships/hyperlink" Target="http://www.defenceiq.com/army-and-land-forces/articles/chinese-military-capability-demands-in-the-next-20" TargetMode="External"/><Relationship Id="rId52" Type="http://schemas.openxmlformats.org/officeDocument/2006/relationships/hyperlink" Target="http://www.defenceiq.com/army-and-land-forces/articles/chinese-military-capability-demands-in-the-next-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4258</Words>
  <Characters>24272</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Chinese Military Capability Demands in the Next 20 Years</vt:lpstr>
    </vt:vector>
  </TitlesOfParts>
  <Company>DevTec Global</Company>
  <LinksUpToDate>false</LinksUpToDate>
  <CharactersWithSpaces>28474</CharactersWithSpaces>
  <SharedDoc>false</SharedDoc>
  <HLinks>
    <vt:vector size="276" baseType="variant">
      <vt:variant>
        <vt:i4>5242996</vt:i4>
      </vt:variant>
      <vt:variant>
        <vt:i4>147</vt:i4>
      </vt:variant>
      <vt:variant>
        <vt:i4>0</vt:i4>
      </vt:variant>
      <vt:variant>
        <vt:i4>5</vt:i4>
      </vt:variant>
      <vt:variant>
        <vt:lpwstr>http://www.defenceiq.com/army-and-land-forces/articles/chinese-military-capability-demands-in-the-next-20</vt:lpwstr>
      </vt:variant>
      <vt:variant>
        <vt:lpwstr>_ednref19</vt:lpwstr>
      </vt:variant>
      <vt:variant>
        <vt:i4>5242996</vt:i4>
      </vt:variant>
      <vt:variant>
        <vt:i4>144</vt:i4>
      </vt:variant>
      <vt:variant>
        <vt:i4>0</vt:i4>
      </vt:variant>
      <vt:variant>
        <vt:i4>5</vt:i4>
      </vt:variant>
      <vt:variant>
        <vt:lpwstr>http://www.defenceiq.com/army-and-land-forces/articles/chinese-military-capability-demands-in-the-next-20</vt:lpwstr>
      </vt:variant>
      <vt:variant>
        <vt:lpwstr>_ednref18</vt:lpwstr>
      </vt:variant>
      <vt:variant>
        <vt:i4>5242996</vt:i4>
      </vt:variant>
      <vt:variant>
        <vt:i4>141</vt:i4>
      </vt:variant>
      <vt:variant>
        <vt:i4>0</vt:i4>
      </vt:variant>
      <vt:variant>
        <vt:i4>5</vt:i4>
      </vt:variant>
      <vt:variant>
        <vt:lpwstr>http://www.defenceiq.com/army-and-land-forces/articles/chinese-military-capability-demands-in-the-next-20</vt:lpwstr>
      </vt:variant>
      <vt:variant>
        <vt:lpwstr>_ednref17</vt:lpwstr>
      </vt:variant>
      <vt:variant>
        <vt:i4>5242996</vt:i4>
      </vt:variant>
      <vt:variant>
        <vt:i4>138</vt:i4>
      </vt:variant>
      <vt:variant>
        <vt:i4>0</vt:i4>
      </vt:variant>
      <vt:variant>
        <vt:i4>5</vt:i4>
      </vt:variant>
      <vt:variant>
        <vt:lpwstr>http://www.defenceiq.com/army-and-land-forces/articles/chinese-military-capability-demands-in-the-next-20</vt:lpwstr>
      </vt:variant>
      <vt:variant>
        <vt:lpwstr>_ednref16</vt:lpwstr>
      </vt:variant>
      <vt:variant>
        <vt:i4>5242996</vt:i4>
      </vt:variant>
      <vt:variant>
        <vt:i4>135</vt:i4>
      </vt:variant>
      <vt:variant>
        <vt:i4>0</vt:i4>
      </vt:variant>
      <vt:variant>
        <vt:i4>5</vt:i4>
      </vt:variant>
      <vt:variant>
        <vt:lpwstr>http://www.defenceiq.com/army-and-land-forces/articles/chinese-military-capability-demands-in-the-next-20</vt:lpwstr>
      </vt:variant>
      <vt:variant>
        <vt:lpwstr>_ednref15</vt:lpwstr>
      </vt:variant>
      <vt:variant>
        <vt:i4>5242996</vt:i4>
      </vt:variant>
      <vt:variant>
        <vt:i4>132</vt:i4>
      </vt:variant>
      <vt:variant>
        <vt:i4>0</vt:i4>
      </vt:variant>
      <vt:variant>
        <vt:i4>5</vt:i4>
      </vt:variant>
      <vt:variant>
        <vt:lpwstr>http://www.defenceiq.com/army-and-land-forces/articles/chinese-military-capability-demands-in-the-next-20</vt:lpwstr>
      </vt:variant>
      <vt:variant>
        <vt:lpwstr>_ednref14</vt:lpwstr>
      </vt:variant>
      <vt:variant>
        <vt:i4>5242996</vt:i4>
      </vt:variant>
      <vt:variant>
        <vt:i4>129</vt:i4>
      </vt:variant>
      <vt:variant>
        <vt:i4>0</vt:i4>
      </vt:variant>
      <vt:variant>
        <vt:i4>5</vt:i4>
      </vt:variant>
      <vt:variant>
        <vt:lpwstr>http://www.defenceiq.com/army-and-land-forces/articles/chinese-military-capability-demands-in-the-next-20</vt:lpwstr>
      </vt:variant>
      <vt:variant>
        <vt:lpwstr>_ednref13</vt:lpwstr>
      </vt:variant>
      <vt:variant>
        <vt:i4>5242996</vt:i4>
      </vt:variant>
      <vt:variant>
        <vt:i4>126</vt:i4>
      </vt:variant>
      <vt:variant>
        <vt:i4>0</vt:i4>
      </vt:variant>
      <vt:variant>
        <vt:i4>5</vt:i4>
      </vt:variant>
      <vt:variant>
        <vt:lpwstr>http://www.defenceiq.com/army-and-land-forces/articles/chinese-military-capability-demands-in-the-next-20</vt:lpwstr>
      </vt:variant>
      <vt:variant>
        <vt:lpwstr>_ednref12</vt:lpwstr>
      </vt:variant>
      <vt:variant>
        <vt:i4>5242996</vt:i4>
      </vt:variant>
      <vt:variant>
        <vt:i4>123</vt:i4>
      </vt:variant>
      <vt:variant>
        <vt:i4>0</vt:i4>
      </vt:variant>
      <vt:variant>
        <vt:i4>5</vt:i4>
      </vt:variant>
      <vt:variant>
        <vt:lpwstr>http://www.defenceiq.com/army-and-land-forces/articles/chinese-military-capability-demands-in-the-next-20</vt:lpwstr>
      </vt:variant>
      <vt:variant>
        <vt:lpwstr>_ednref11</vt:lpwstr>
      </vt:variant>
      <vt:variant>
        <vt:i4>5242996</vt:i4>
      </vt:variant>
      <vt:variant>
        <vt:i4>120</vt:i4>
      </vt:variant>
      <vt:variant>
        <vt:i4>0</vt:i4>
      </vt:variant>
      <vt:variant>
        <vt:i4>5</vt:i4>
      </vt:variant>
      <vt:variant>
        <vt:lpwstr>http://www.defenceiq.com/army-and-land-forces/articles/chinese-military-capability-demands-in-the-next-20</vt:lpwstr>
      </vt:variant>
      <vt:variant>
        <vt:lpwstr>_ednref10</vt:lpwstr>
      </vt:variant>
      <vt:variant>
        <vt:i4>5767284</vt:i4>
      </vt:variant>
      <vt:variant>
        <vt:i4>117</vt:i4>
      </vt:variant>
      <vt:variant>
        <vt:i4>0</vt:i4>
      </vt:variant>
      <vt:variant>
        <vt:i4>5</vt:i4>
      </vt:variant>
      <vt:variant>
        <vt:lpwstr>http://www.defenceiq.com/army-and-land-forces/articles/chinese-military-capability-demands-in-the-next-20</vt:lpwstr>
      </vt:variant>
      <vt:variant>
        <vt:lpwstr>_ednref9</vt:lpwstr>
      </vt:variant>
      <vt:variant>
        <vt:i4>5832820</vt:i4>
      </vt:variant>
      <vt:variant>
        <vt:i4>114</vt:i4>
      </vt:variant>
      <vt:variant>
        <vt:i4>0</vt:i4>
      </vt:variant>
      <vt:variant>
        <vt:i4>5</vt:i4>
      </vt:variant>
      <vt:variant>
        <vt:lpwstr>http://www.defenceiq.com/army-and-land-forces/articles/chinese-military-capability-demands-in-the-next-20</vt:lpwstr>
      </vt:variant>
      <vt:variant>
        <vt:lpwstr>_ednref8</vt:lpwstr>
      </vt:variant>
      <vt:variant>
        <vt:i4>5636212</vt:i4>
      </vt:variant>
      <vt:variant>
        <vt:i4>111</vt:i4>
      </vt:variant>
      <vt:variant>
        <vt:i4>0</vt:i4>
      </vt:variant>
      <vt:variant>
        <vt:i4>5</vt:i4>
      </vt:variant>
      <vt:variant>
        <vt:lpwstr>http://www.defenceiq.com/army-and-land-forces/articles/chinese-military-capability-demands-in-the-next-20</vt:lpwstr>
      </vt:variant>
      <vt:variant>
        <vt:lpwstr>_ednref7</vt:lpwstr>
      </vt:variant>
      <vt:variant>
        <vt:i4>5701748</vt:i4>
      </vt:variant>
      <vt:variant>
        <vt:i4>108</vt:i4>
      </vt:variant>
      <vt:variant>
        <vt:i4>0</vt:i4>
      </vt:variant>
      <vt:variant>
        <vt:i4>5</vt:i4>
      </vt:variant>
      <vt:variant>
        <vt:lpwstr>http://www.defenceiq.com/army-and-land-forces/articles/chinese-military-capability-demands-in-the-next-20</vt:lpwstr>
      </vt:variant>
      <vt:variant>
        <vt:lpwstr>_ednref6</vt:lpwstr>
      </vt:variant>
      <vt:variant>
        <vt:i4>5505140</vt:i4>
      </vt:variant>
      <vt:variant>
        <vt:i4>105</vt:i4>
      </vt:variant>
      <vt:variant>
        <vt:i4>0</vt:i4>
      </vt:variant>
      <vt:variant>
        <vt:i4>5</vt:i4>
      </vt:variant>
      <vt:variant>
        <vt:lpwstr>http://www.defenceiq.com/army-and-land-forces/articles/chinese-military-capability-demands-in-the-next-20</vt:lpwstr>
      </vt:variant>
      <vt:variant>
        <vt:lpwstr>_ednref5</vt:lpwstr>
      </vt:variant>
      <vt:variant>
        <vt:i4>5439562</vt:i4>
      </vt:variant>
      <vt:variant>
        <vt:i4>102</vt:i4>
      </vt:variant>
      <vt:variant>
        <vt:i4>0</vt:i4>
      </vt:variant>
      <vt:variant>
        <vt:i4>5</vt:i4>
      </vt:variant>
      <vt:variant>
        <vt:lpwstr>http://www.defense.gov/Portals/1/Documents/pubs/2015_China_Military_Power_Report.pdf</vt:lpwstr>
      </vt:variant>
      <vt:variant>
        <vt:lpwstr/>
      </vt:variant>
      <vt:variant>
        <vt:i4>5570676</vt:i4>
      </vt:variant>
      <vt:variant>
        <vt:i4>99</vt:i4>
      </vt:variant>
      <vt:variant>
        <vt:i4>0</vt:i4>
      </vt:variant>
      <vt:variant>
        <vt:i4>5</vt:i4>
      </vt:variant>
      <vt:variant>
        <vt:lpwstr>http://www.defenceiq.com/army-and-land-forces/articles/chinese-military-capability-demands-in-the-next-20</vt:lpwstr>
      </vt:variant>
      <vt:variant>
        <vt:lpwstr>_ednref4</vt:lpwstr>
      </vt:variant>
      <vt:variant>
        <vt:i4>5373982</vt:i4>
      </vt:variant>
      <vt:variant>
        <vt:i4>96</vt:i4>
      </vt:variant>
      <vt:variant>
        <vt:i4>0</vt:i4>
      </vt:variant>
      <vt:variant>
        <vt:i4>5</vt:i4>
      </vt:variant>
      <vt:variant>
        <vt:lpwstr>https://www.google.ie/url?sa=t&amp;rct=j&amp;q=&amp;esrc=s&amp;source=web&amp;cd=1&amp;cad=rja&amp;uact=8&amp;ved=0ahUKEwilz-LGlpPOAhUlL8AKHYIsBAAQFggiMAA&amp;url=http%3A%2F%2Fwww.rand.org%2Fcontent%2Fdam%2Frand%2Fpubs%2Fresearch_reports%2FRR800%2FRR893%2FRAND_RR893.pdf&amp;usg=AFQjCNF2NVZ0rFqkTdHGUGFER0uqW_vaog</vt:lpwstr>
      </vt:variant>
      <vt:variant>
        <vt:lpwstr/>
      </vt:variant>
      <vt:variant>
        <vt:i4>5374068</vt:i4>
      </vt:variant>
      <vt:variant>
        <vt:i4>93</vt:i4>
      </vt:variant>
      <vt:variant>
        <vt:i4>0</vt:i4>
      </vt:variant>
      <vt:variant>
        <vt:i4>5</vt:i4>
      </vt:variant>
      <vt:variant>
        <vt:lpwstr>http://www.defenceiq.com/army-and-land-forces/articles/chinese-military-capability-demands-in-the-next-20</vt:lpwstr>
      </vt:variant>
      <vt:variant>
        <vt:lpwstr>_ednref3</vt:lpwstr>
      </vt:variant>
      <vt:variant>
        <vt:i4>5439604</vt:i4>
      </vt:variant>
      <vt:variant>
        <vt:i4>90</vt:i4>
      </vt:variant>
      <vt:variant>
        <vt:i4>0</vt:i4>
      </vt:variant>
      <vt:variant>
        <vt:i4>5</vt:i4>
      </vt:variant>
      <vt:variant>
        <vt:lpwstr>http://www.defenceiq.com/army-and-land-forces/articles/chinese-military-capability-demands-in-the-next-20</vt:lpwstr>
      </vt:variant>
      <vt:variant>
        <vt:lpwstr>_ednref2</vt:lpwstr>
      </vt:variant>
      <vt:variant>
        <vt:i4>131115</vt:i4>
      </vt:variant>
      <vt:variant>
        <vt:i4>87</vt:i4>
      </vt:variant>
      <vt:variant>
        <vt:i4>0</vt:i4>
      </vt:variant>
      <vt:variant>
        <vt:i4>5</vt:i4>
      </vt:variant>
      <vt:variant>
        <vt:lpwstr>http://www.chinadaily.com.cn/china/2015-05/26/content_20820628.htm</vt:lpwstr>
      </vt:variant>
      <vt:variant>
        <vt:lpwstr/>
      </vt:variant>
      <vt:variant>
        <vt:i4>5242996</vt:i4>
      </vt:variant>
      <vt:variant>
        <vt:i4>84</vt:i4>
      </vt:variant>
      <vt:variant>
        <vt:i4>0</vt:i4>
      </vt:variant>
      <vt:variant>
        <vt:i4>5</vt:i4>
      </vt:variant>
      <vt:variant>
        <vt:lpwstr>http://www.defenceiq.com/army-and-land-forces/articles/chinese-military-capability-demands-in-the-next-20</vt:lpwstr>
      </vt:variant>
      <vt:variant>
        <vt:lpwstr>_ednref1</vt:lpwstr>
      </vt:variant>
      <vt:variant>
        <vt:i4>3997777</vt:i4>
      </vt:variant>
      <vt:variant>
        <vt:i4>78</vt:i4>
      </vt:variant>
      <vt:variant>
        <vt:i4>0</vt:i4>
      </vt:variant>
      <vt:variant>
        <vt:i4>5</vt:i4>
      </vt:variant>
      <vt:variant>
        <vt:lpwstr>http://www.defenceiq.com/army-and-land-forces/articles/chinese-military-capability-demands-in-the-next-20</vt:lpwstr>
      </vt:variant>
      <vt:variant>
        <vt:lpwstr>_edn19</vt:lpwstr>
      </vt:variant>
      <vt:variant>
        <vt:i4>3932241</vt:i4>
      </vt:variant>
      <vt:variant>
        <vt:i4>75</vt:i4>
      </vt:variant>
      <vt:variant>
        <vt:i4>0</vt:i4>
      </vt:variant>
      <vt:variant>
        <vt:i4>5</vt:i4>
      </vt:variant>
      <vt:variant>
        <vt:lpwstr>http://www.defenceiq.com/army-and-land-forces/articles/chinese-military-capability-demands-in-the-next-20</vt:lpwstr>
      </vt:variant>
      <vt:variant>
        <vt:lpwstr>_edn18</vt:lpwstr>
      </vt:variant>
      <vt:variant>
        <vt:i4>3342417</vt:i4>
      </vt:variant>
      <vt:variant>
        <vt:i4>72</vt:i4>
      </vt:variant>
      <vt:variant>
        <vt:i4>0</vt:i4>
      </vt:variant>
      <vt:variant>
        <vt:i4>5</vt:i4>
      </vt:variant>
      <vt:variant>
        <vt:lpwstr>http://www.defenceiq.com/army-and-land-forces/articles/chinese-military-capability-demands-in-the-next-20</vt:lpwstr>
      </vt:variant>
      <vt:variant>
        <vt:lpwstr>_edn17</vt:lpwstr>
      </vt:variant>
      <vt:variant>
        <vt:i4>3276881</vt:i4>
      </vt:variant>
      <vt:variant>
        <vt:i4>69</vt:i4>
      </vt:variant>
      <vt:variant>
        <vt:i4>0</vt:i4>
      </vt:variant>
      <vt:variant>
        <vt:i4>5</vt:i4>
      </vt:variant>
      <vt:variant>
        <vt:lpwstr>http://www.defenceiq.com/army-and-land-forces/articles/chinese-military-capability-demands-in-the-next-20</vt:lpwstr>
      </vt:variant>
      <vt:variant>
        <vt:lpwstr>_edn16</vt:lpwstr>
      </vt:variant>
      <vt:variant>
        <vt:i4>3211345</vt:i4>
      </vt:variant>
      <vt:variant>
        <vt:i4>66</vt:i4>
      </vt:variant>
      <vt:variant>
        <vt:i4>0</vt:i4>
      </vt:variant>
      <vt:variant>
        <vt:i4>5</vt:i4>
      </vt:variant>
      <vt:variant>
        <vt:lpwstr>http://www.defenceiq.com/army-and-land-forces/articles/chinese-military-capability-demands-in-the-next-20</vt:lpwstr>
      </vt:variant>
      <vt:variant>
        <vt:lpwstr>_edn15</vt:lpwstr>
      </vt:variant>
      <vt:variant>
        <vt:i4>3145809</vt:i4>
      </vt:variant>
      <vt:variant>
        <vt:i4>63</vt:i4>
      </vt:variant>
      <vt:variant>
        <vt:i4>0</vt:i4>
      </vt:variant>
      <vt:variant>
        <vt:i4>5</vt:i4>
      </vt:variant>
      <vt:variant>
        <vt:lpwstr>http://www.defenceiq.com/army-and-land-forces/articles/chinese-military-capability-demands-in-the-next-20</vt:lpwstr>
      </vt:variant>
      <vt:variant>
        <vt:lpwstr>_edn14</vt:lpwstr>
      </vt:variant>
      <vt:variant>
        <vt:i4>3604561</vt:i4>
      </vt:variant>
      <vt:variant>
        <vt:i4>60</vt:i4>
      </vt:variant>
      <vt:variant>
        <vt:i4>0</vt:i4>
      </vt:variant>
      <vt:variant>
        <vt:i4>5</vt:i4>
      </vt:variant>
      <vt:variant>
        <vt:lpwstr>http://www.defenceiq.com/army-and-land-forces/articles/chinese-military-capability-demands-in-the-next-20</vt:lpwstr>
      </vt:variant>
      <vt:variant>
        <vt:lpwstr>_edn13</vt:lpwstr>
      </vt:variant>
      <vt:variant>
        <vt:i4>3539025</vt:i4>
      </vt:variant>
      <vt:variant>
        <vt:i4>57</vt:i4>
      </vt:variant>
      <vt:variant>
        <vt:i4>0</vt:i4>
      </vt:variant>
      <vt:variant>
        <vt:i4>5</vt:i4>
      </vt:variant>
      <vt:variant>
        <vt:lpwstr>http://www.defenceiq.com/army-and-land-forces/articles/chinese-military-capability-demands-in-the-next-20</vt:lpwstr>
      </vt:variant>
      <vt:variant>
        <vt:lpwstr>_edn12</vt:lpwstr>
      </vt:variant>
      <vt:variant>
        <vt:i4>3473489</vt:i4>
      </vt:variant>
      <vt:variant>
        <vt:i4>54</vt:i4>
      </vt:variant>
      <vt:variant>
        <vt:i4>0</vt:i4>
      </vt:variant>
      <vt:variant>
        <vt:i4>5</vt:i4>
      </vt:variant>
      <vt:variant>
        <vt:lpwstr>http://www.defenceiq.com/army-and-land-forces/articles/chinese-military-capability-demands-in-the-next-20</vt:lpwstr>
      </vt:variant>
      <vt:variant>
        <vt:lpwstr>_edn11</vt:lpwstr>
      </vt:variant>
      <vt:variant>
        <vt:i4>3407953</vt:i4>
      </vt:variant>
      <vt:variant>
        <vt:i4>51</vt:i4>
      </vt:variant>
      <vt:variant>
        <vt:i4>0</vt:i4>
      </vt:variant>
      <vt:variant>
        <vt:i4>5</vt:i4>
      </vt:variant>
      <vt:variant>
        <vt:lpwstr>http://www.defenceiq.com/army-and-land-forces/articles/chinese-military-capability-demands-in-the-next-20</vt:lpwstr>
      </vt:variant>
      <vt:variant>
        <vt:lpwstr>_edn10</vt:lpwstr>
      </vt:variant>
      <vt:variant>
        <vt:i4>262240</vt:i4>
      </vt:variant>
      <vt:variant>
        <vt:i4>48</vt:i4>
      </vt:variant>
      <vt:variant>
        <vt:i4>0</vt:i4>
      </vt:variant>
      <vt:variant>
        <vt:i4>5</vt:i4>
      </vt:variant>
      <vt:variant>
        <vt:lpwstr>http://www.defenceiq.com/army-and-land-forces/articles/chinese-military-capability-demands-in-the-next-20</vt:lpwstr>
      </vt:variant>
      <vt:variant>
        <vt:lpwstr>_edn9</vt:lpwstr>
      </vt:variant>
      <vt:variant>
        <vt:i4>262240</vt:i4>
      </vt:variant>
      <vt:variant>
        <vt:i4>45</vt:i4>
      </vt:variant>
      <vt:variant>
        <vt:i4>0</vt:i4>
      </vt:variant>
      <vt:variant>
        <vt:i4>5</vt:i4>
      </vt:variant>
      <vt:variant>
        <vt:lpwstr>http://www.defenceiq.com/army-and-land-forces/articles/chinese-military-capability-demands-in-the-next-20</vt:lpwstr>
      </vt:variant>
      <vt:variant>
        <vt:lpwstr>_edn8</vt:lpwstr>
      </vt:variant>
      <vt:variant>
        <vt:i4>262240</vt:i4>
      </vt:variant>
      <vt:variant>
        <vt:i4>42</vt:i4>
      </vt:variant>
      <vt:variant>
        <vt:i4>0</vt:i4>
      </vt:variant>
      <vt:variant>
        <vt:i4>5</vt:i4>
      </vt:variant>
      <vt:variant>
        <vt:lpwstr>http://www.defenceiq.com/army-and-land-forces/articles/chinese-military-capability-demands-in-the-next-20</vt:lpwstr>
      </vt:variant>
      <vt:variant>
        <vt:lpwstr>_edn7</vt:lpwstr>
      </vt:variant>
      <vt:variant>
        <vt:i4>262240</vt:i4>
      </vt:variant>
      <vt:variant>
        <vt:i4>39</vt:i4>
      </vt:variant>
      <vt:variant>
        <vt:i4>0</vt:i4>
      </vt:variant>
      <vt:variant>
        <vt:i4>5</vt:i4>
      </vt:variant>
      <vt:variant>
        <vt:lpwstr>http://www.defenceiq.com/army-and-land-forces/articles/chinese-military-capability-demands-in-the-next-20</vt:lpwstr>
      </vt:variant>
      <vt:variant>
        <vt:lpwstr>_edn6</vt:lpwstr>
      </vt:variant>
      <vt:variant>
        <vt:i4>262240</vt:i4>
      </vt:variant>
      <vt:variant>
        <vt:i4>36</vt:i4>
      </vt:variant>
      <vt:variant>
        <vt:i4>0</vt:i4>
      </vt:variant>
      <vt:variant>
        <vt:i4>5</vt:i4>
      </vt:variant>
      <vt:variant>
        <vt:lpwstr>http://www.defenceiq.com/army-and-land-forces/articles/chinese-military-capability-demands-in-the-next-20</vt:lpwstr>
      </vt:variant>
      <vt:variant>
        <vt:lpwstr>_edn5</vt:lpwstr>
      </vt:variant>
      <vt:variant>
        <vt:i4>262240</vt:i4>
      </vt:variant>
      <vt:variant>
        <vt:i4>33</vt:i4>
      </vt:variant>
      <vt:variant>
        <vt:i4>0</vt:i4>
      </vt:variant>
      <vt:variant>
        <vt:i4>5</vt:i4>
      </vt:variant>
      <vt:variant>
        <vt:lpwstr>http://www.defenceiq.com/army-and-land-forces/articles/chinese-military-capability-demands-in-the-next-20</vt:lpwstr>
      </vt:variant>
      <vt:variant>
        <vt:lpwstr>_edn4</vt:lpwstr>
      </vt:variant>
      <vt:variant>
        <vt:i4>262240</vt:i4>
      </vt:variant>
      <vt:variant>
        <vt:i4>27</vt:i4>
      </vt:variant>
      <vt:variant>
        <vt:i4>0</vt:i4>
      </vt:variant>
      <vt:variant>
        <vt:i4>5</vt:i4>
      </vt:variant>
      <vt:variant>
        <vt:lpwstr>http://www.defenceiq.com/army-and-land-forces/articles/chinese-military-capability-demands-in-the-next-20</vt:lpwstr>
      </vt:variant>
      <vt:variant>
        <vt:lpwstr>_edn3</vt:lpwstr>
      </vt:variant>
      <vt:variant>
        <vt:i4>262240</vt:i4>
      </vt:variant>
      <vt:variant>
        <vt:i4>24</vt:i4>
      </vt:variant>
      <vt:variant>
        <vt:i4>0</vt:i4>
      </vt:variant>
      <vt:variant>
        <vt:i4>5</vt:i4>
      </vt:variant>
      <vt:variant>
        <vt:lpwstr>http://www.defenceiq.com/army-and-land-forces/articles/chinese-military-capability-demands-in-the-next-20</vt:lpwstr>
      </vt:variant>
      <vt:variant>
        <vt:lpwstr>_edn1</vt:lpwstr>
      </vt:variant>
      <vt:variant>
        <vt:i4>3407906</vt:i4>
      </vt:variant>
      <vt:variant>
        <vt:i4>21</vt:i4>
      </vt:variant>
      <vt:variant>
        <vt:i4>0</vt:i4>
      </vt:variant>
      <vt:variant>
        <vt:i4>5</vt:i4>
      </vt:variant>
      <vt:variant>
        <vt:lpwstr>http://www.defenceiq.com/contributors/16067-daniel-urchick</vt:lpwstr>
      </vt:variant>
      <vt:variant>
        <vt:lpwstr/>
      </vt:variant>
      <vt:variant>
        <vt:i4>851977</vt:i4>
      </vt:variant>
      <vt:variant>
        <vt:i4>15</vt:i4>
      </vt:variant>
      <vt:variant>
        <vt:i4>0</vt:i4>
      </vt:variant>
      <vt:variant>
        <vt:i4>5</vt:i4>
      </vt:variant>
      <vt:variant>
        <vt:lpwstr>http://www.defenceiq.com/tags/military-modernization</vt:lpwstr>
      </vt:variant>
      <vt:variant>
        <vt:lpwstr/>
      </vt:variant>
      <vt:variant>
        <vt:i4>7995454</vt:i4>
      </vt:variant>
      <vt:variant>
        <vt:i4>12</vt:i4>
      </vt:variant>
      <vt:variant>
        <vt:i4>0</vt:i4>
      </vt:variant>
      <vt:variant>
        <vt:i4>5</vt:i4>
      </vt:variant>
      <vt:variant>
        <vt:lpwstr>http://www.defenceiq.com/tags/peoplesliberationarmy</vt:lpwstr>
      </vt:variant>
      <vt:variant>
        <vt:lpwstr/>
      </vt:variant>
      <vt:variant>
        <vt:i4>2162731</vt:i4>
      </vt:variant>
      <vt:variant>
        <vt:i4>9</vt:i4>
      </vt:variant>
      <vt:variant>
        <vt:i4>0</vt:i4>
      </vt:variant>
      <vt:variant>
        <vt:i4>5</vt:i4>
      </vt:variant>
      <vt:variant>
        <vt:lpwstr>http://www.defenceiq.com/tags/chinese-military</vt:lpwstr>
      </vt:variant>
      <vt:variant>
        <vt:lpwstr/>
      </vt:variant>
      <vt:variant>
        <vt:i4>6750252</vt:i4>
      </vt:variant>
      <vt:variant>
        <vt:i4>6</vt:i4>
      </vt:variant>
      <vt:variant>
        <vt:i4>0</vt:i4>
      </vt:variant>
      <vt:variant>
        <vt:i4>5</vt:i4>
      </vt:variant>
      <vt:variant>
        <vt:lpwstr>http://www.defenceiq.com/tags/china</vt:lpwstr>
      </vt:variant>
      <vt:variant>
        <vt:lpwstr/>
      </vt:variant>
      <vt:variant>
        <vt:i4>3407906</vt:i4>
      </vt:variant>
      <vt:variant>
        <vt:i4>0</vt:i4>
      </vt:variant>
      <vt:variant>
        <vt:i4>0</vt:i4>
      </vt:variant>
      <vt:variant>
        <vt:i4>5</vt:i4>
      </vt:variant>
      <vt:variant>
        <vt:lpwstr>http://www.defenceiq.com/contributors/16067-daniel-urchick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Chinese Military Capability Demands in the Next 20 Years</dc:title>
  <dc:subject/>
  <dc:creator>Tino Randall</dc:creator>
  <cp:keywords/>
  <dc:description/>
  <cp:lastModifiedBy>Tino Randall</cp:lastModifiedBy>
  <cp:revision>2</cp:revision>
  <dcterms:created xsi:type="dcterms:W3CDTF">2021-01-28T05:20:00Z</dcterms:created>
  <dcterms:modified xsi:type="dcterms:W3CDTF">2021-01-28T05:20:00Z</dcterms:modified>
</cp:coreProperties>
</file>